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1AE367" w14:textId="77777777" w:rsidR="005155D1" w:rsidRDefault="005155D1" w:rsidP="005155D1">
      <w:pPr>
        <w:rPr>
          <w:rFonts w:ascii="Garamond" w:hAnsi="Garamond"/>
          <w:b/>
          <w:sz w:val="24"/>
          <w:szCs w:val="24"/>
        </w:rPr>
      </w:pPr>
      <w:r w:rsidRPr="00883CA5">
        <w:rPr>
          <w:rFonts w:ascii="Garamond" w:hAnsi="Garamond"/>
          <w:b/>
          <w:sz w:val="24"/>
          <w:szCs w:val="24"/>
        </w:rPr>
        <w:t>PREFACE TO THE POETRY SECTION</w:t>
      </w:r>
    </w:p>
    <w:p w14:paraId="21929EB1" w14:textId="77777777" w:rsidR="005155D1" w:rsidRDefault="005155D1" w:rsidP="005155D1">
      <w:pPr>
        <w:spacing w:after="0"/>
        <w:rPr>
          <w:rFonts w:ascii="Garamond" w:hAnsi="Garamond"/>
          <w:bCs/>
        </w:rPr>
      </w:pPr>
      <w:r>
        <w:rPr>
          <w:rFonts w:ascii="Garamond" w:hAnsi="Garamond"/>
          <w:b/>
          <w:sz w:val="24"/>
          <w:szCs w:val="24"/>
        </w:rPr>
        <w:tab/>
      </w:r>
    </w:p>
    <w:p w14:paraId="10DEAF97" w14:textId="77777777" w:rsidR="005155D1" w:rsidRDefault="005155D1" w:rsidP="005155D1">
      <w:pPr>
        <w:spacing w:after="0"/>
        <w:rPr>
          <w:rFonts w:ascii="Garamond" w:hAnsi="Garamond"/>
          <w:bCs/>
        </w:rPr>
      </w:pPr>
    </w:p>
    <w:p w14:paraId="4A02EBAD" w14:textId="77777777" w:rsidR="005155D1" w:rsidRDefault="009A551C" w:rsidP="004951C4">
      <w:pPr>
        <w:spacing w:after="0"/>
        <w:jc w:val="both"/>
        <w:rPr>
          <w:rFonts w:ascii="Garamond" w:hAnsi="Garamond"/>
          <w:bCs/>
          <w:sz w:val="24"/>
          <w:szCs w:val="24"/>
        </w:rPr>
      </w:pPr>
      <w:r>
        <w:rPr>
          <w:rFonts w:ascii="Garamond" w:hAnsi="Garamond"/>
          <w:sz w:val="24"/>
          <w:szCs w:val="24"/>
        </w:rPr>
        <w:t>T</w:t>
      </w:r>
      <w:r w:rsidR="003F0C2F">
        <w:rPr>
          <w:rFonts w:ascii="Garamond" w:hAnsi="Garamond"/>
          <w:sz w:val="24"/>
          <w:szCs w:val="24"/>
        </w:rPr>
        <w:t xml:space="preserve">his year </w:t>
      </w:r>
      <w:r w:rsidR="00EF3269">
        <w:rPr>
          <w:rFonts w:ascii="Garamond" w:hAnsi="Garamond"/>
          <w:sz w:val="24"/>
          <w:szCs w:val="24"/>
        </w:rPr>
        <w:t xml:space="preserve">we asked our poets </w:t>
      </w:r>
      <w:r w:rsidR="003F0C2F" w:rsidRPr="00CF6C62">
        <w:rPr>
          <w:rFonts w:ascii="Garamond" w:hAnsi="Garamond"/>
          <w:sz w:val="24"/>
          <w:szCs w:val="24"/>
        </w:rPr>
        <w:t xml:space="preserve">for work reflecting </w:t>
      </w:r>
      <w:r w:rsidR="003F0C2F">
        <w:rPr>
          <w:rFonts w:ascii="Garamond" w:hAnsi="Garamond"/>
          <w:sz w:val="24"/>
          <w:szCs w:val="24"/>
        </w:rPr>
        <w:t xml:space="preserve">the </w:t>
      </w:r>
      <w:r w:rsidR="003F0C2F" w:rsidRPr="00CF6C62">
        <w:rPr>
          <w:rFonts w:ascii="Garamond" w:hAnsi="Garamond"/>
          <w:sz w:val="24"/>
          <w:szCs w:val="24"/>
        </w:rPr>
        <w:t xml:space="preserve">theme of </w:t>
      </w:r>
      <w:r w:rsidR="003F0C2F" w:rsidRPr="00CF6C62">
        <w:rPr>
          <w:rFonts w:ascii="Garamond" w:hAnsi="Garamond"/>
          <w:i/>
          <w:iCs/>
          <w:sz w:val="24"/>
          <w:szCs w:val="24"/>
        </w:rPr>
        <w:t>Forest and Music.</w:t>
      </w:r>
      <w:r w:rsidR="003F0C2F" w:rsidRPr="00CF6C62">
        <w:rPr>
          <w:rFonts w:ascii="Garamond" w:hAnsi="Garamond"/>
          <w:sz w:val="24"/>
          <w:szCs w:val="24"/>
        </w:rPr>
        <w:t xml:space="preserve"> </w:t>
      </w:r>
      <w:r w:rsidR="003F0C2F">
        <w:rPr>
          <w:rFonts w:ascii="Garamond" w:hAnsi="Garamond"/>
          <w:sz w:val="24"/>
          <w:szCs w:val="24"/>
        </w:rPr>
        <w:t>There</w:t>
      </w:r>
      <w:r>
        <w:rPr>
          <w:rFonts w:ascii="Garamond" w:hAnsi="Garamond"/>
          <w:sz w:val="24"/>
          <w:szCs w:val="24"/>
        </w:rPr>
        <w:t xml:space="preserve"> is</w:t>
      </w:r>
      <w:r w:rsidR="003F0C2F">
        <w:rPr>
          <w:rFonts w:ascii="Garamond" w:hAnsi="Garamond"/>
          <w:sz w:val="24"/>
          <w:szCs w:val="24"/>
        </w:rPr>
        <w:t xml:space="preserve"> a long tradition</w:t>
      </w:r>
      <w:r>
        <w:rPr>
          <w:rFonts w:ascii="Garamond" w:hAnsi="Garamond"/>
          <w:sz w:val="24"/>
          <w:szCs w:val="24"/>
        </w:rPr>
        <w:t>,</w:t>
      </w:r>
      <w:r w:rsidR="003F0C2F">
        <w:rPr>
          <w:rFonts w:ascii="Garamond" w:hAnsi="Garamond"/>
          <w:sz w:val="24"/>
          <w:szCs w:val="24"/>
        </w:rPr>
        <w:t xml:space="preserve"> in all cultures</w:t>
      </w:r>
      <w:r>
        <w:rPr>
          <w:rFonts w:ascii="Garamond" w:hAnsi="Garamond"/>
          <w:sz w:val="24"/>
          <w:szCs w:val="24"/>
        </w:rPr>
        <w:t>,</w:t>
      </w:r>
      <w:r w:rsidR="003F0C2F">
        <w:rPr>
          <w:rFonts w:ascii="Garamond" w:hAnsi="Garamond"/>
          <w:sz w:val="24"/>
          <w:szCs w:val="24"/>
        </w:rPr>
        <w:t xml:space="preserve"> of poetry linking the </w:t>
      </w:r>
      <w:r>
        <w:rPr>
          <w:rFonts w:ascii="Garamond" w:hAnsi="Garamond"/>
          <w:sz w:val="24"/>
          <w:szCs w:val="24"/>
        </w:rPr>
        <w:t>sounds</w:t>
      </w:r>
      <w:r w:rsidR="003F0C2F">
        <w:rPr>
          <w:rFonts w:ascii="Garamond" w:hAnsi="Garamond"/>
          <w:sz w:val="24"/>
          <w:szCs w:val="24"/>
        </w:rPr>
        <w:t xml:space="preserve"> of nature with music</w:t>
      </w:r>
      <w:r>
        <w:rPr>
          <w:rFonts w:ascii="Garamond" w:hAnsi="Garamond"/>
          <w:sz w:val="24"/>
          <w:szCs w:val="24"/>
        </w:rPr>
        <w:t>,</w:t>
      </w:r>
      <w:r w:rsidR="003F0C2F">
        <w:rPr>
          <w:rFonts w:ascii="Garamond" w:hAnsi="Garamond"/>
          <w:sz w:val="24"/>
          <w:szCs w:val="24"/>
        </w:rPr>
        <w:t xml:space="preserve"> and with the human and animal voice. </w:t>
      </w:r>
      <w:r w:rsidR="004951C4">
        <w:rPr>
          <w:rFonts w:ascii="Garamond" w:hAnsi="Garamond"/>
          <w:sz w:val="24"/>
          <w:szCs w:val="24"/>
        </w:rPr>
        <w:t xml:space="preserve">One painter-poet who has appealed to me is </w:t>
      </w:r>
      <w:r w:rsidR="004951C4" w:rsidRPr="00CF6C62">
        <w:rPr>
          <w:rFonts w:ascii="Garamond" w:hAnsi="Garamond"/>
          <w:bCs/>
          <w:sz w:val="24"/>
          <w:szCs w:val="24"/>
        </w:rPr>
        <w:t>Wen Zhinming</w:t>
      </w:r>
      <w:r w:rsidR="004951C4">
        <w:rPr>
          <w:rFonts w:ascii="Garamond" w:hAnsi="Garamond"/>
          <w:bCs/>
          <w:sz w:val="24"/>
          <w:szCs w:val="24"/>
        </w:rPr>
        <w:t xml:space="preserve"> </w:t>
      </w:r>
      <w:r w:rsidR="004951C4" w:rsidRPr="00CF6C62">
        <w:rPr>
          <w:rFonts w:ascii="Garamond" w:hAnsi="Garamond"/>
          <w:bCs/>
          <w:sz w:val="24"/>
          <w:szCs w:val="24"/>
        </w:rPr>
        <w:t>(1470-1559)</w:t>
      </w:r>
      <w:r w:rsidR="004951C4">
        <w:rPr>
          <w:rFonts w:ascii="Garamond" w:hAnsi="Garamond"/>
          <w:bCs/>
          <w:sz w:val="24"/>
          <w:szCs w:val="24"/>
        </w:rPr>
        <w:t xml:space="preserve">. </w:t>
      </w:r>
      <w:r w:rsidR="005155D1" w:rsidRPr="00CF6C62">
        <w:rPr>
          <w:rFonts w:ascii="Garamond" w:hAnsi="Garamond"/>
          <w:bCs/>
          <w:sz w:val="24"/>
          <w:szCs w:val="24"/>
        </w:rPr>
        <w:t xml:space="preserve">In his scroll painting </w:t>
      </w:r>
      <w:r w:rsidR="005155D1" w:rsidRPr="00CF6C62">
        <w:rPr>
          <w:rFonts w:ascii="Garamond" w:hAnsi="Garamond"/>
          <w:bCs/>
          <w:i/>
          <w:iCs/>
          <w:sz w:val="24"/>
          <w:szCs w:val="24"/>
        </w:rPr>
        <w:t>Playing the Qin in the Shade of the Pines</w:t>
      </w:r>
      <w:r w:rsidR="005155D1" w:rsidRPr="00CF6C62">
        <w:rPr>
          <w:rFonts w:ascii="Garamond" w:hAnsi="Garamond"/>
          <w:bCs/>
          <w:sz w:val="24"/>
          <w:szCs w:val="24"/>
        </w:rPr>
        <w:t xml:space="preserve">, </w:t>
      </w:r>
      <w:r w:rsidR="004951C4">
        <w:rPr>
          <w:rFonts w:ascii="Garamond" w:hAnsi="Garamond"/>
          <w:bCs/>
          <w:sz w:val="24"/>
          <w:szCs w:val="24"/>
        </w:rPr>
        <w:t>Wen</w:t>
      </w:r>
      <w:r w:rsidR="005155D1" w:rsidRPr="00CF6C62">
        <w:rPr>
          <w:rFonts w:ascii="Garamond" w:hAnsi="Garamond"/>
          <w:bCs/>
          <w:sz w:val="24"/>
          <w:szCs w:val="24"/>
        </w:rPr>
        <w:t xml:space="preserve"> inscribed </w:t>
      </w:r>
      <w:r>
        <w:rPr>
          <w:rFonts w:ascii="Garamond" w:hAnsi="Garamond"/>
          <w:bCs/>
          <w:sz w:val="24"/>
          <w:szCs w:val="24"/>
        </w:rPr>
        <w:t>the following</w:t>
      </w:r>
      <w:r w:rsidR="005155D1" w:rsidRPr="00CF6C62">
        <w:rPr>
          <w:rFonts w:ascii="Garamond" w:hAnsi="Garamond"/>
          <w:bCs/>
          <w:sz w:val="24"/>
          <w:szCs w:val="24"/>
        </w:rPr>
        <w:t xml:space="preserve"> poem </w:t>
      </w:r>
      <w:r>
        <w:rPr>
          <w:rFonts w:ascii="Garamond" w:hAnsi="Garamond"/>
          <w:bCs/>
          <w:sz w:val="24"/>
          <w:szCs w:val="24"/>
        </w:rPr>
        <w:t xml:space="preserve">to </w:t>
      </w:r>
      <w:r w:rsidR="005155D1" w:rsidRPr="00CF6C62">
        <w:rPr>
          <w:rFonts w:ascii="Garamond" w:hAnsi="Garamond"/>
          <w:bCs/>
          <w:sz w:val="24"/>
          <w:szCs w:val="24"/>
        </w:rPr>
        <w:t>symbolis</w:t>
      </w:r>
      <w:r>
        <w:rPr>
          <w:rFonts w:ascii="Garamond" w:hAnsi="Garamond"/>
          <w:bCs/>
          <w:sz w:val="24"/>
          <w:szCs w:val="24"/>
        </w:rPr>
        <w:t>e</w:t>
      </w:r>
      <w:r w:rsidR="005155D1" w:rsidRPr="00CF6C62">
        <w:rPr>
          <w:rFonts w:ascii="Garamond" w:hAnsi="Garamond"/>
          <w:bCs/>
          <w:sz w:val="24"/>
          <w:szCs w:val="24"/>
        </w:rPr>
        <w:t xml:space="preserve"> the music of the lute as a means of communion with the forces of nature―with the Da</w:t>
      </w:r>
      <w:r w:rsidR="005155D1">
        <w:rPr>
          <w:rFonts w:ascii="Garamond" w:hAnsi="Garamond"/>
          <w:bCs/>
          <w:sz w:val="24"/>
          <w:szCs w:val="24"/>
        </w:rPr>
        <w:t>o:</w:t>
      </w:r>
    </w:p>
    <w:p w14:paraId="6D18320C" w14:textId="77777777" w:rsidR="004951C4" w:rsidRDefault="004951C4" w:rsidP="004951C4">
      <w:pPr>
        <w:spacing w:after="0"/>
        <w:jc w:val="both"/>
        <w:rPr>
          <w:rFonts w:ascii="Garamond" w:hAnsi="Garamond"/>
          <w:bCs/>
          <w:sz w:val="24"/>
          <w:szCs w:val="24"/>
        </w:rPr>
      </w:pPr>
    </w:p>
    <w:p w14:paraId="5444ED45" w14:textId="77777777" w:rsidR="005155D1" w:rsidRPr="000E4C64" w:rsidRDefault="005155D1" w:rsidP="005155D1">
      <w:pPr>
        <w:spacing w:after="0"/>
        <w:rPr>
          <w:rFonts w:ascii="Garamond" w:hAnsi="Garamond"/>
          <w:bCs/>
          <w:sz w:val="20"/>
          <w:szCs w:val="20"/>
        </w:rPr>
      </w:pPr>
      <w:r>
        <w:rPr>
          <w:rFonts w:ascii="Garamond" w:hAnsi="Garamond"/>
          <w:bCs/>
          <w:sz w:val="24"/>
          <w:szCs w:val="24"/>
        </w:rPr>
        <w:tab/>
      </w:r>
      <w:r w:rsidRPr="000E4C64">
        <w:rPr>
          <w:rFonts w:ascii="Garamond" w:hAnsi="Garamond"/>
          <w:bCs/>
          <w:sz w:val="20"/>
          <w:szCs w:val="20"/>
        </w:rPr>
        <w:t>In the shade of pines, the swaying green</w:t>
      </w:r>
    </w:p>
    <w:p w14:paraId="734F5418" w14:textId="77777777" w:rsidR="005155D1" w:rsidRPr="000E4C64" w:rsidRDefault="005155D1" w:rsidP="005155D1">
      <w:pPr>
        <w:spacing w:after="0"/>
        <w:rPr>
          <w:rFonts w:ascii="Garamond" w:hAnsi="Garamond"/>
          <w:bCs/>
          <w:sz w:val="20"/>
          <w:szCs w:val="20"/>
        </w:rPr>
      </w:pPr>
      <w:r w:rsidRPr="000E4C64">
        <w:rPr>
          <w:rFonts w:ascii="Garamond" w:hAnsi="Garamond"/>
          <w:bCs/>
          <w:sz w:val="20"/>
          <w:szCs w:val="20"/>
        </w:rPr>
        <w:tab/>
      </w:r>
      <w:r w:rsidRPr="000E4C64">
        <w:rPr>
          <w:rFonts w:ascii="Garamond" w:hAnsi="Garamond"/>
          <w:bCs/>
          <w:sz w:val="20"/>
          <w:szCs w:val="20"/>
        </w:rPr>
        <w:tab/>
        <w:t>veils the level bank;</w:t>
      </w:r>
    </w:p>
    <w:p w14:paraId="455A095D" w14:textId="77777777" w:rsidR="005155D1" w:rsidRPr="000E4C64" w:rsidRDefault="005155D1" w:rsidP="005155D1">
      <w:pPr>
        <w:spacing w:after="0"/>
        <w:rPr>
          <w:rFonts w:ascii="Garamond" w:hAnsi="Garamond"/>
          <w:bCs/>
          <w:sz w:val="20"/>
          <w:szCs w:val="20"/>
        </w:rPr>
      </w:pPr>
      <w:r w:rsidRPr="000E4C64">
        <w:rPr>
          <w:rFonts w:ascii="Garamond" w:hAnsi="Garamond"/>
          <w:bCs/>
          <w:sz w:val="20"/>
          <w:szCs w:val="20"/>
        </w:rPr>
        <w:tab/>
        <w:t>I sit and play the dragon-lute</w:t>
      </w:r>
    </w:p>
    <w:p w14:paraId="2A261D50" w14:textId="77777777" w:rsidR="005155D1" w:rsidRPr="000E4C64" w:rsidRDefault="005155D1" w:rsidP="005155D1">
      <w:pPr>
        <w:spacing w:after="0" w:line="240" w:lineRule="auto"/>
        <w:rPr>
          <w:rFonts w:ascii="Garamond" w:hAnsi="Garamond"/>
          <w:bCs/>
          <w:sz w:val="20"/>
          <w:szCs w:val="20"/>
        </w:rPr>
      </w:pPr>
      <w:r w:rsidRPr="000E4C64">
        <w:rPr>
          <w:rFonts w:ascii="Garamond" w:hAnsi="Garamond"/>
          <w:bCs/>
          <w:sz w:val="20"/>
          <w:szCs w:val="20"/>
        </w:rPr>
        <w:tab/>
      </w:r>
      <w:r w:rsidRPr="000E4C64">
        <w:rPr>
          <w:rFonts w:ascii="Garamond" w:hAnsi="Garamond"/>
          <w:bCs/>
          <w:sz w:val="20"/>
          <w:szCs w:val="20"/>
        </w:rPr>
        <w:tab/>
        <w:t xml:space="preserve">to silence worldly noise. </w:t>
      </w:r>
      <w:bookmarkStart w:id="0" w:name="_Hlk15191503"/>
    </w:p>
    <w:p w14:paraId="133F4874" w14:textId="77777777" w:rsidR="005155D1" w:rsidRPr="000E4C64" w:rsidRDefault="005155D1" w:rsidP="005155D1">
      <w:pPr>
        <w:spacing w:after="0" w:line="240" w:lineRule="auto"/>
        <w:rPr>
          <w:rFonts w:ascii="Garamond" w:hAnsi="Garamond"/>
          <w:bCs/>
          <w:sz w:val="20"/>
          <w:szCs w:val="20"/>
        </w:rPr>
      </w:pPr>
      <w:r w:rsidRPr="000E4C64">
        <w:rPr>
          <w:rFonts w:ascii="Garamond" w:hAnsi="Garamond"/>
          <w:bCs/>
          <w:sz w:val="20"/>
          <w:szCs w:val="20"/>
        </w:rPr>
        <w:tab/>
        <w:t>But most it is when song is done</w:t>
      </w:r>
    </w:p>
    <w:p w14:paraId="7DCB3B11" w14:textId="77777777" w:rsidR="005155D1" w:rsidRPr="000E4C64" w:rsidRDefault="005155D1" w:rsidP="005155D1">
      <w:pPr>
        <w:spacing w:after="0" w:line="240" w:lineRule="auto"/>
        <w:rPr>
          <w:rFonts w:ascii="Garamond" w:hAnsi="Garamond"/>
          <w:bCs/>
          <w:sz w:val="20"/>
          <w:szCs w:val="20"/>
        </w:rPr>
      </w:pPr>
      <w:r w:rsidRPr="000E4C64">
        <w:rPr>
          <w:rFonts w:ascii="Garamond" w:hAnsi="Garamond"/>
          <w:bCs/>
          <w:sz w:val="20"/>
          <w:szCs w:val="20"/>
        </w:rPr>
        <w:tab/>
      </w:r>
      <w:r w:rsidRPr="000E4C64">
        <w:rPr>
          <w:rFonts w:ascii="Garamond" w:hAnsi="Garamond"/>
          <w:bCs/>
          <w:sz w:val="20"/>
          <w:szCs w:val="20"/>
        </w:rPr>
        <w:tab/>
        <w:t>that realm-of-man is stilled,</w:t>
      </w:r>
    </w:p>
    <w:p w14:paraId="78A5EC77" w14:textId="77777777" w:rsidR="005155D1" w:rsidRPr="000E4C64" w:rsidRDefault="005155D1" w:rsidP="005155D1">
      <w:pPr>
        <w:spacing w:after="0" w:line="240" w:lineRule="auto"/>
        <w:rPr>
          <w:rFonts w:ascii="Garamond" w:hAnsi="Garamond"/>
          <w:bCs/>
          <w:sz w:val="20"/>
          <w:szCs w:val="20"/>
        </w:rPr>
      </w:pPr>
      <w:r w:rsidRPr="000E4C64">
        <w:rPr>
          <w:rFonts w:ascii="Garamond" w:hAnsi="Garamond"/>
          <w:bCs/>
          <w:sz w:val="20"/>
          <w:szCs w:val="20"/>
        </w:rPr>
        <w:tab/>
        <w:t>and―evening clouds nearly all gone―</w:t>
      </w:r>
    </w:p>
    <w:p w14:paraId="106D83A6" w14:textId="77777777" w:rsidR="005155D1" w:rsidRPr="000E4C64" w:rsidRDefault="005155D1" w:rsidP="005155D1">
      <w:pPr>
        <w:spacing w:after="0" w:line="240" w:lineRule="auto"/>
        <w:rPr>
          <w:rFonts w:ascii="Garamond" w:hAnsi="Garamond"/>
          <w:bCs/>
          <w:sz w:val="20"/>
          <w:szCs w:val="20"/>
          <w:vertAlign w:val="superscript"/>
        </w:rPr>
      </w:pPr>
      <w:r w:rsidRPr="000E4C64">
        <w:rPr>
          <w:rFonts w:ascii="Garamond" w:hAnsi="Garamond"/>
          <w:bCs/>
          <w:sz w:val="20"/>
          <w:szCs w:val="20"/>
        </w:rPr>
        <w:tab/>
      </w:r>
      <w:r w:rsidRPr="000E4C64">
        <w:rPr>
          <w:rFonts w:ascii="Garamond" w:hAnsi="Garamond"/>
          <w:bCs/>
          <w:sz w:val="20"/>
          <w:szCs w:val="20"/>
        </w:rPr>
        <w:tab/>
        <w:t>the emerald mountain towers.</w:t>
      </w:r>
      <w:r>
        <w:rPr>
          <w:rFonts w:ascii="Garamond" w:hAnsi="Garamond"/>
          <w:bCs/>
          <w:sz w:val="20"/>
          <w:szCs w:val="20"/>
          <w:vertAlign w:val="superscript"/>
        </w:rPr>
        <w:t>1</w:t>
      </w:r>
    </w:p>
    <w:p w14:paraId="546038DE" w14:textId="77777777" w:rsidR="005155D1" w:rsidRDefault="005155D1" w:rsidP="005155D1">
      <w:pPr>
        <w:spacing w:after="0" w:line="240" w:lineRule="auto"/>
        <w:rPr>
          <w:rFonts w:ascii="Garamond" w:hAnsi="Garamond"/>
          <w:bCs/>
        </w:rPr>
      </w:pPr>
    </w:p>
    <w:bookmarkEnd w:id="0"/>
    <w:p w14:paraId="0A727405" w14:textId="77777777" w:rsidR="004B3420" w:rsidRDefault="004B3420" w:rsidP="005155D1">
      <w:pPr>
        <w:spacing w:after="0"/>
        <w:jc w:val="both"/>
        <w:rPr>
          <w:rFonts w:ascii="Garamond" w:hAnsi="Garamond"/>
          <w:sz w:val="24"/>
          <w:szCs w:val="24"/>
        </w:rPr>
      </w:pPr>
      <w:r>
        <w:rPr>
          <w:rFonts w:ascii="Garamond" w:hAnsi="Garamond"/>
          <w:sz w:val="24"/>
          <w:szCs w:val="24"/>
        </w:rPr>
        <w:t xml:space="preserve">The poets presented </w:t>
      </w:r>
      <w:r w:rsidR="009A551C">
        <w:rPr>
          <w:rFonts w:ascii="Garamond" w:hAnsi="Garamond"/>
          <w:sz w:val="24"/>
          <w:szCs w:val="24"/>
        </w:rPr>
        <w:t>in this anthology</w:t>
      </w:r>
      <w:r>
        <w:rPr>
          <w:rFonts w:ascii="Garamond" w:hAnsi="Garamond"/>
          <w:sz w:val="24"/>
          <w:szCs w:val="24"/>
        </w:rPr>
        <w:t xml:space="preserve"> make </w:t>
      </w:r>
      <w:r w:rsidR="00B030BB">
        <w:rPr>
          <w:rFonts w:ascii="Garamond" w:hAnsi="Garamond"/>
          <w:sz w:val="24"/>
          <w:szCs w:val="24"/>
        </w:rPr>
        <w:t>similar</w:t>
      </w:r>
      <w:r>
        <w:rPr>
          <w:rFonts w:ascii="Garamond" w:hAnsi="Garamond"/>
          <w:sz w:val="24"/>
          <w:szCs w:val="24"/>
        </w:rPr>
        <w:t xml:space="preserve"> links </w:t>
      </w:r>
      <w:r w:rsidR="00B030BB">
        <w:rPr>
          <w:rFonts w:ascii="Garamond" w:hAnsi="Garamond"/>
          <w:sz w:val="24"/>
          <w:szCs w:val="24"/>
        </w:rPr>
        <w:t>th</w:t>
      </w:r>
      <w:r w:rsidR="00152832">
        <w:rPr>
          <w:rFonts w:ascii="Garamond" w:hAnsi="Garamond"/>
          <w:sz w:val="24"/>
          <w:szCs w:val="24"/>
        </w:rPr>
        <w:t>r</w:t>
      </w:r>
      <w:r w:rsidR="00B030BB">
        <w:rPr>
          <w:rFonts w:ascii="Garamond" w:hAnsi="Garamond"/>
          <w:sz w:val="24"/>
          <w:szCs w:val="24"/>
        </w:rPr>
        <w:t>ough rhythm</w:t>
      </w:r>
      <w:r w:rsidR="00152832">
        <w:rPr>
          <w:rFonts w:ascii="Garamond" w:hAnsi="Garamond"/>
          <w:sz w:val="24"/>
          <w:szCs w:val="24"/>
        </w:rPr>
        <w:t>s</w:t>
      </w:r>
      <w:r w:rsidR="00B030BB">
        <w:rPr>
          <w:rFonts w:ascii="Garamond" w:hAnsi="Garamond"/>
          <w:sz w:val="24"/>
          <w:szCs w:val="24"/>
        </w:rPr>
        <w:t xml:space="preserve"> and images, </w:t>
      </w:r>
      <w:r>
        <w:rPr>
          <w:rFonts w:ascii="Garamond" w:hAnsi="Garamond"/>
          <w:sz w:val="24"/>
          <w:szCs w:val="24"/>
        </w:rPr>
        <w:t>as they confront diverse aspects of existence: boundaries of love, longing, joy, absence and celebration.</w:t>
      </w:r>
    </w:p>
    <w:p w14:paraId="63D98F59" w14:textId="77777777" w:rsidR="005155D1" w:rsidRPr="00CF6C62" w:rsidRDefault="00A744D9" w:rsidP="005155D1">
      <w:pPr>
        <w:spacing w:after="0"/>
        <w:jc w:val="both"/>
        <w:rPr>
          <w:rFonts w:ascii="Garamond" w:hAnsi="Garamond"/>
          <w:sz w:val="24"/>
          <w:szCs w:val="24"/>
        </w:rPr>
      </w:pPr>
      <w:r>
        <w:rPr>
          <w:rFonts w:ascii="Garamond" w:hAnsi="Garamond"/>
          <w:sz w:val="24"/>
          <w:szCs w:val="24"/>
        </w:rPr>
        <w:t xml:space="preserve">  </w:t>
      </w:r>
    </w:p>
    <w:p w14:paraId="2C5D37A1" w14:textId="77777777" w:rsidR="005155D1" w:rsidRPr="00E637AF" w:rsidRDefault="001931DC" w:rsidP="005155D1">
      <w:pPr>
        <w:spacing w:after="0"/>
        <w:jc w:val="both"/>
        <w:rPr>
          <w:rFonts w:ascii="Garamond" w:hAnsi="Garamond"/>
          <w:sz w:val="24"/>
          <w:szCs w:val="24"/>
        </w:rPr>
      </w:pPr>
      <w:r>
        <w:rPr>
          <w:rFonts w:ascii="Garamond" w:hAnsi="Garamond"/>
          <w:sz w:val="24"/>
          <w:szCs w:val="24"/>
        </w:rPr>
        <w:t>In h</w:t>
      </w:r>
      <w:r w:rsidR="005155D1" w:rsidRPr="00E637AF">
        <w:rPr>
          <w:rFonts w:ascii="Garamond" w:hAnsi="Garamond"/>
          <w:sz w:val="24"/>
          <w:szCs w:val="24"/>
        </w:rPr>
        <w:t xml:space="preserve">is poem </w:t>
      </w:r>
      <w:r w:rsidR="005155D1" w:rsidRPr="00E637AF">
        <w:rPr>
          <w:rFonts w:ascii="Garamond" w:hAnsi="Garamond"/>
          <w:i/>
          <w:iCs/>
          <w:sz w:val="24"/>
          <w:szCs w:val="24"/>
        </w:rPr>
        <w:t>Tropical Rainforest</w:t>
      </w:r>
      <w:r w:rsidR="005155D1" w:rsidRPr="00E637AF">
        <w:rPr>
          <w:rFonts w:ascii="Garamond" w:hAnsi="Garamond"/>
          <w:sz w:val="24"/>
          <w:szCs w:val="24"/>
        </w:rPr>
        <w:t xml:space="preserve"> </w:t>
      </w:r>
      <w:r>
        <w:rPr>
          <w:rFonts w:ascii="Garamond" w:hAnsi="Garamond"/>
          <w:sz w:val="24"/>
          <w:szCs w:val="24"/>
        </w:rPr>
        <w:t xml:space="preserve">Yang Ke </w:t>
      </w:r>
      <w:r w:rsidR="005155D1" w:rsidRPr="00E637AF">
        <w:rPr>
          <w:rFonts w:ascii="Garamond" w:hAnsi="Garamond"/>
          <w:sz w:val="24"/>
          <w:szCs w:val="24"/>
        </w:rPr>
        <w:t>exalts the thrust for survival of its teeming life forms (‘all beings are equal here’), ending with a triumphant orchestration of gesture and voice:</w:t>
      </w:r>
    </w:p>
    <w:p w14:paraId="0F2BDD5B" w14:textId="77777777" w:rsidR="005155D1" w:rsidRPr="00E637AF" w:rsidRDefault="005155D1" w:rsidP="005155D1">
      <w:pPr>
        <w:spacing w:after="0"/>
        <w:jc w:val="both"/>
        <w:rPr>
          <w:rFonts w:ascii="Garamond" w:hAnsi="Garamond"/>
          <w:sz w:val="24"/>
          <w:szCs w:val="24"/>
        </w:rPr>
      </w:pPr>
    </w:p>
    <w:p w14:paraId="20D79293" w14:textId="77777777" w:rsidR="005155D1" w:rsidRPr="006C36A0" w:rsidRDefault="005155D1" w:rsidP="005155D1">
      <w:pPr>
        <w:spacing w:after="0"/>
        <w:jc w:val="both"/>
        <w:rPr>
          <w:rFonts w:ascii="Garamond" w:hAnsi="Garamond"/>
        </w:rPr>
      </w:pPr>
      <w:r w:rsidRPr="00E637AF">
        <w:rPr>
          <w:rFonts w:ascii="Garamond" w:hAnsi="Garamond"/>
          <w:sz w:val="24"/>
          <w:szCs w:val="24"/>
        </w:rPr>
        <w:tab/>
      </w:r>
      <w:r w:rsidRPr="006C36A0">
        <w:rPr>
          <w:rFonts w:ascii="Garamond" w:hAnsi="Garamond"/>
        </w:rPr>
        <w:t>Arms of the Knema trees secretly reaching out from behind</w:t>
      </w:r>
    </w:p>
    <w:p w14:paraId="091ED2D2" w14:textId="77777777" w:rsidR="005155D1" w:rsidRPr="006C36A0" w:rsidRDefault="005155D1" w:rsidP="005155D1">
      <w:pPr>
        <w:spacing w:after="0"/>
        <w:jc w:val="both"/>
        <w:rPr>
          <w:rFonts w:ascii="Garamond" w:hAnsi="Garamond"/>
        </w:rPr>
      </w:pPr>
      <w:r w:rsidRPr="006C36A0">
        <w:rPr>
          <w:rFonts w:ascii="Garamond" w:hAnsi="Garamond"/>
        </w:rPr>
        <w:tab/>
        <w:t>a thousand plants congested yet overjoyed</w:t>
      </w:r>
    </w:p>
    <w:p w14:paraId="7E8A655A" w14:textId="77777777" w:rsidR="005155D1" w:rsidRPr="006C36A0" w:rsidRDefault="005155D1" w:rsidP="005155D1">
      <w:pPr>
        <w:spacing w:after="0"/>
        <w:jc w:val="both"/>
        <w:rPr>
          <w:rFonts w:ascii="Garamond" w:hAnsi="Garamond"/>
        </w:rPr>
      </w:pPr>
      <w:r w:rsidRPr="006C36A0">
        <w:rPr>
          <w:rFonts w:ascii="Garamond" w:hAnsi="Garamond"/>
        </w:rPr>
        <w:tab/>
        <w:t>…</w:t>
      </w:r>
    </w:p>
    <w:p w14:paraId="1E5F2E33" w14:textId="77777777" w:rsidR="005155D1" w:rsidRPr="006C36A0" w:rsidRDefault="005155D1" w:rsidP="005155D1">
      <w:pPr>
        <w:spacing w:after="0"/>
        <w:jc w:val="both"/>
        <w:rPr>
          <w:rFonts w:ascii="Garamond" w:hAnsi="Garamond"/>
        </w:rPr>
      </w:pPr>
      <w:r w:rsidRPr="006C36A0">
        <w:rPr>
          <w:rFonts w:ascii="Garamond" w:hAnsi="Garamond"/>
        </w:rPr>
        <w:tab/>
        <w:t>black-crested gibbons leap from vine to vine</w:t>
      </w:r>
    </w:p>
    <w:p w14:paraId="447C21C9" w14:textId="77777777" w:rsidR="005155D1" w:rsidRPr="006C36A0" w:rsidRDefault="005155D1" w:rsidP="005155D1">
      <w:pPr>
        <w:spacing w:after="0"/>
        <w:jc w:val="both"/>
        <w:rPr>
          <w:rFonts w:ascii="Garamond" w:hAnsi="Garamond"/>
        </w:rPr>
      </w:pPr>
      <w:r w:rsidRPr="006C36A0">
        <w:rPr>
          <w:rFonts w:ascii="Garamond" w:hAnsi="Garamond"/>
        </w:rPr>
        <w:tab/>
        <w:t>the gravelly cry of toucans akin to neighing horses</w:t>
      </w:r>
    </w:p>
    <w:p w14:paraId="6928EBE4" w14:textId="77777777" w:rsidR="005155D1" w:rsidRPr="00E637AF" w:rsidRDefault="005155D1" w:rsidP="005155D1">
      <w:pPr>
        <w:spacing w:after="0"/>
        <w:jc w:val="both"/>
        <w:rPr>
          <w:rFonts w:ascii="Garamond" w:hAnsi="Garamond"/>
          <w:sz w:val="24"/>
          <w:szCs w:val="24"/>
        </w:rPr>
      </w:pPr>
    </w:p>
    <w:p w14:paraId="61EE7BCB" w14:textId="77777777" w:rsidR="005155D1" w:rsidRPr="00E637AF" w:rsidRDefault="005155D1" w:rsidP="005155D1">
      <w:pPr>
        <w:jc w:val="both"/>
        <w:rPr>
          <w:rFonts w:ascii="Garamond" w:hAnsi="Garamond"/>
          <w:sz w:val="24"/>
          <w:szCs w:val="24"/>
        </w:rPr>
      </w:pPr>
      <w:r w:rsidRPr="00E637AF">
        <w:rPr>
          <w:rFonts w:ascii="Garamond" w:hAnsi="Garamond"/>
          <w:sz w:val="24"/>
          <w:szCs w:val="24"/>
        </w:rPr>
        <w:t xml:space="preserve">Richard Berengarten’s </w:t>
      </w:r>
      <w:r w:rsidRPr="00E637AF">
        <w:rPr>
          <w:rFonts w:ascii="Garamond" w:hAnsi="Garamond"/>
          <w:i/>
          <w:iCs/>
          <w:sz w:val="24"/>
          <w:szCs w:val="24"/>
        </w:rPr>
        <w:t xml:space="preserve">‘But in the forest, mother of cathedrals …’ </w:t>
      </w:r>
      <w:r w:rsidRPr="00E637AF">
        <w:rPr>
          <w:rFonts w:ascii="Garamond" w:hAnsi="Garamond"/>
          <w:b/>
          <w:bCs/>
          <w:sz w:val="24"/>
          <w:szCs w:val="24"/>
        </w:rPr>
        <w:t xml:space="preserve"> </w:t>
      </w:r>
      <w:r w:rsidRPr="00E637AF">
        <w:rPr>
          <w:rFonts w:ascii="Garamond" w:hAnsi="Garamond"/>
          <w:sz w:val="24"/>
          <w:szCs w:val="24"/>
        </w:rPr>
        <w:t xml:space="preserve">is charged with images and concepts relating to the forces of yin-yang </w:t>
      </w:r>
      <w:r>
        <w:rPr>
          <w:rFonts w:ascii="Garamond" w:hAnsi="Garamond"/>
          <w:sz w:val="24"/>
          <w:szCs w:val="24"/>
        </w:rPr>
        <w:t>polarities</w:t>
      </w:r>
      <w:r w:rsidR="000602F2">
        <w:rPr>
          <w:rFonts w:ascii="Garamond" w:hAnsi="Garamond"/>
          <w:sz w:val="24"/>
          <w:szCs w:val="24"/>
        </w:rPr>
        <w:t>.</w:t>
      </w:r>
      <w:r w:rsidRPr="00E637AF">
        <w:rPr>
          <w:rFonts w:ascii="Garamond" w:hAnsi="Garamond"/>
          <w:sz w:val="24"/>
          <w:szCs w:val="24"/>
        </w:rPr>
        <w:t xml:space="preserve"> Through lucid language, including musical terms such as ‘symphonies’ and ‘fugues’, the poem probes the mysteries of our origins:</w:t>
      </w:r>
    </w:p>
    <w:p w14:paraId="150FFF27" w14:textId="77777777" w:rsidR="005155D1" w:rsidRPr="006C36A0" w:rsidRDefault="005155D1" w:rsidP="005155D1">
      <w:pPr>
        <w:spacing w:after="0"/>
        <w:jc w:val="both"/>
        <w:rPr>
          <w:rFonts w:ascii="Garamond" w:hAnsi="Garamond"/>
        </w:rPr>
      </w:pPr>
      <w:r w:rsidRPr="00E637AF">
        <w:rPr>
          <w:rFonts w:ascii="Garamond" w:hAnsi="Garamond"/>
          <w:sz w:val="24"/>
          <w:szCs w:val="24"/>
        </w:rPr>
        <w:tab/>
      </w:r>
      <w:r w:rsidRPr="006C36A0">
        <w:rPr>
          <w:rFonts w:ascii="Garamond" w:hAnsi="Garamond"/>
        </w:rPr>
        <w:t>And these translucent symphonies of sap</w:t>
      </w:r>
    </w:p>
    <w:p w14:paraId="21BC3DEE" w14:textId="77777777" w:rsidR="005155D1" w:rsidRPr="006C36A0" w:rsidRDefault="005155D1" w:rsidP="005155D1">
      <w:pPr>
        <w:spacing w:after="0"/>
        <w:jc w:val="both"/>
        <w:rPr>
          <w:rFonts w:ascii="Garamond" w:hAnsi="Garamond"/>
        </w:rPr>
      </w:pPr>
      <w:r w:rsidRPr="006C36A0">
        <w:rPr>
          <w:rFonts w:ascii="Garamond" w:hAnsi="Garamond"/>
        </w:rPr>
        <w:tab/>
      </w:r>
      <w:r>
        <w:rPr>
          <w:rFonts w:ascii="Garamond" w:hAnsi="Garamond"/>
        </w:rPr>
        <w:t>p</w:t>
      </w:r>
      <w:r w:rsidRPr="006C36A0">
        <w:rPr>
          <w:rFonts w:ascii="Garamond" w:hAnsi="Garamond"/>
        </w:rPr>
        <w:t>rint negatives of speech, gaps, absences,</w:t>
      </w:r>
    </w:p>
    <w:p w14:paraId="4DA0A73B" w14:textId="77777777" w:rsidR="005155D1" w:rsidRPr="006C36A0" w:rsidRDefault="005155D1" w:rsidP="005155D1">
      <w:pPr>
        <w:spacing w:after="0"/>
        <w:jc w:val="both"/>
        <w:rPr>
          <w:rFonts w:ascii="Garamond" w:hAnsi="Garamond"/>
        </w:rPr>
      </w:pPr>
      <w:r w:rsidRPr="006C36A0">
        <w:rPr>
          <w:rFonts w:ascii="Garamond" w:hAnsi="Garamond"/>
        </w:rPr>
        <w:tab/>
      </w:r>
      <w:r>
        <w:rPr>
          <w:rFonts w:ascii="Garamond" w:hAnsi="Garamond"/>
        </w:rPr>
        <w:t>u</w:t>
      </w:r>
      <w:r w:rsidRPr="006C36A0">
        <w:rPr>
          <w:rFonts w:ascii="Garamond" w:hAnsi="Garamond"/>
        </w:rPr>
        <w:t>nstitching and unweaving human voices</w:t>
      </w:r>
    </w:p>
    <w:p w14:paraId="273C5F1F" w14:textId="77777777" w:rsidR="005155D1" w:rsidRPr="006C36A0" w:rsidRDefault="005155D1" w:rsidP="005155D1">
      <w:pPr>
        <w:spacing w:after="0"/>
        <w:jc w:val="both"/>
        <w:rPr>
          <w:rFonts w:ascii="Garamond" w:hAnsi="Garamond"/>
        </w:rPr>
      </w:pPr>
      <w:r w:rsidRPr="006C36A0">
        <w:rPr>
          <w:rFonts w:ascii="Garamond" w:hAnsi="Garamond"/>
        </w:rPr>
        <w:tab/>
      </w:r>
      <w:r>
        <w:rPr>
          <w:rFonts w:ascii="Garamond" w:hAnsi="Garamond"/>
        </w:rPr>
        <w:t>t</w:t>
      </w:r>
      <w:r w:rsidRPr="006C36A0">
        <w:rPr>
          <w:rFonts w:ascii="Garamond" w:hAnsi="Garamond"/>
        </w:rPr>
        <w:t>o dim inverted echoes of our origins</w:t>
      </w:r>
    </w:p>
    <w:p w14:paraId="5219F630" w14:textId="77777777" w:rsidR="005155D1" w:rsidRPr="00E637AF" w:rsidRDefault="005155D1" w:rsidP="005155D1">
      <w:pPr>
        <w:spacing w:after="0"/>
        <w:jc w:val="both"/>
        <w:rPr>
          <w:rFonts w:ascii="Garamond" w:hAnsi="Garamond"/>
          <w:sz w:val="24"/>
          <w:szCs w:val="24"/>
        </w:rPr>
      </w:pPr>
    </w:p>
    <w:p w14:paraId="490665AE" w14:textId="77777777" w:rsidR="005155D1" w:rsidRPr="001931DC" w:rsidRDefault="001931DC" w:rsidP="005155D1">
      <w:pPr>
        <w:jc w:val="both"/>
        <w:rPr>
          <w:rFonts w:ascii="Garamond" w:hAnsi="Garamond"/>
          <w:i/>
          <w:iCs/>
          <w:sz w:val="24"/>
          <w:szCs w:val="24"/>
        </w:rPr>
      </w:pPr>
      <w:r w:rsidRPr="001931DC">
        <w:rPr>
          <w:rFonts w:ascii="Garamond" w:hAnsi="Garamond"/>
          <w:sz w:val="24"/>
          <w:szCs w:val="24"/>
        </w:rPr>
        <w:t xml:space="preserve">George Szirtes’ poem </w:t>
      </w:r>
      <w:r w:rsidRPr="001931DC">
        <w:rPr>
          <w:rFonts w:ascii="Garamond" w:hAnsi="Garamond"/>
          <w:i/>
          <w:iCs/>
          <w:sz w:val="24"/>
          <w:szCs w:val="24"/>
        </w:rPr>
        <w:t xml:space="preserve">Deep in the Forest </w:t>
      </w:r>
      <w:r w:rsidRPr="001931DC">
        <w:rPr>
          <w:rFonts w:ascii="Garamond" w:hAnsi="Garamond"/>
          <w:sz w:val="24"/>
          <w:szCs w:val="24"/>
        </w:rPr>
        <w:t>evokes childhood and fairytale:</w:t>
      </w:r>
      <w:r w:rsidR="005155D1" w:rsidRPr="001931DC">
        <w:rPr>
          <w:rFonts w:ascii="Garamond" w:hAnsi="Garamond"/>
          <w:sz w:val="24"/>
          <w:szCs w:val="24"/>
        </w:rPr>
        <w:t xml:space="preserve"> </w:t>
      </w:r>
    </w:p>
    <w:p w14:paraId="1577A0AD" w14:textId="77777777" w:rsidR="005155D1" w:rsidRPr="006C36A0" w:rsidRDefault="005155D1" w:rsidP="005155D1">
      <w:pPr>
        <w:spacing w:after="0"/>
        <w:ind w:firstLine="720"/>
        <w:jc w:val="both"/>
        <w:rPr>
          <w:rFonts w:ascii="Garamond" w:hAnsi="Garamond"/>
        </w:rPr>
      </w:pPr>
      <w:r w:rsidRPr="006C36A0">
        <w:rPr>
          <w:rFonts w:ascii="Garamond" w:hAnsi="Garamond"/>
        </w:rPr>
        <w:t>is the imagined forest</w:t>
      </w:r>
    </w:p>
    <w:p w14:paraId="295BC5DF" w14:textId="77777777" w:rsidR="005155D1" w:rsidRPr="006C36A0" w:rsidRDefault="005155D1" w:rsidP="005155D1">
      <w:pPr>
        <w:spacing w:after="0"/>
        <w:ind w:firstLine="720"/>
        <w:jc w:val="both"/>
        <w:rPr>
          <w:rFonts w:ascii="Garamond" w:hAnsi="Garamond"/>
        </w:rPr>
      </w:pPr>
      <w:r w:rsidRPr="006C36A0">
        <w:rPr>
          <w:rFonts w:ascii="Garamond" w:hAnsi="Garamond"/>
        </w:rPr>
        <w:t>in the imagined wind […]</w:t>
      </w:r>
    </w:p>
    <w:p w14:paraId="40C2B841" w14:textId="77777777" w:rsidR="005155D1" w:rsidRPr="006C36A0" w:rsidRDefault="005155D1" w:rsidP="005155D1">
      <w:pPr>
        <w:spacing w:after="0"/>
        <w:ind w:firstLine="720"/>
        <w:jc w:val="both"/>
        <w:rPr>
          <w:rFonts w:ascii="Garamond" w:hAnsi="Garamond"/>
        </w:rPr>
      </w:pPr>
      <w:r w:rsidRPr="006C36A0">
        <w:rPr>
          <w:rFonts w:ascii="Garamond" w:hAnsi="Garamond"/>
        </w:rPr>
        <w:t xml:space="preserve"> </w:t>
      </w:r>
      <w:r w:rsidRPr="006C36A0">
        <w:rPr>
          <w:rFonts w:ascii="Garamond" w:hAnsi="Garamond"/>
        </w:rPr>
        <w:tab/>
        <w:t>the music</w:t>
      </w:r>
    </w:p>
    <w:p w14:paraId="092370F4" w14:textId="77777777" w:rsidR="005155D1" w:rsidRDefault="005155D1" w:rsidP="005155D1">
      <w:pPr>
        <w:spacing w:after="0"/>
        <w:ind w:firstLine="720"/>
        <w:jc w:val="both"/>
        <w:rPr>
          <w:rFonts w:ascii="Garamond" w:hAnsi="Garamond"/>
        </w:rPr>
      </w:pPr>
      <w:r w:rsidRPr="006C36A0">
        <w:rPr>
          <w:rFonts w:ascii="Garamond" w:hAnsi="Garamond"/>
        </w:rPr>
        <w:t>the trees are using to play the hou</w:t>
      </w:r>
      <w:r>
        <w:rPr>
          <w:rFonts w:ascii="Garamond" w:hAnsi="Garamond"/>
        </w:rPr>
        <w:t>se.</w:t>
      </w:r>
    </w:p>
    <w:p w14:paraId="2FB1043A" w14:textId="77777777" w:rsidR="005155D1" w:rsidRDefault="005155D1" w:rsidP="005155D1">
      <w:pPr>
        <w:spacing w:after="0"/>
        <w:jc w:val="both"/>
        <w:rPr>
          <w:rFonts w:ascii="Garamond" w:hAnsi="Garamond"/>
        </w:rPr>
      </w:pPr>
    </w:p>
    <w:p w14:paraId="34FBF8C4" w14:textId="77777777" w:rsidR="005155D1" w:rsidRPr="000602F2" w:rsidRDefault="001931DC" w:rsidP="001931DC">
      <w:pPr>
        <w:spacing w:after="0"/>
        <w:jc w:val="both"/>
        <w:rPr>
          <w:rFonts w:ascii="Garamond" w:hAnsi="Garamond"/>
          <w:sz w:val="24"/>
          <w:szCs w:val="24"/>
        </w:rPr>
      </w:pPr>
      <w:r>
        <w:rPr>
          <w:rFonts w:ascii="Garamond" w:hAnsi="Garamond"/>
          <w:sz w:val="24"/>
          <w:szCs w:val="24"/>
        </w:rPr>
        <w:t>T</w:t>
      </w:r>
      <w:r w:rsidR="005155D1" w:rsidRPr="00E637AF">
        <w:rPr>
          <w:rFonts w:ascii="Garamond" w:hAnsi="Garamond"/>
          <w:sz w:val="24"/>
          <w:szCs w:val="24"/>
        </w:rPr>
        <w:t>he</w:t>
      </w:r>
      <w:r w:rsidR="002A47C3">
        <w:rPr>
          <w:rFonts w:ascii="Garamond" w:hAnsi="Garamond"/>
          <w:sz w:val="24"/>
          <w:szCs w:val="24"/>
        </w:rPr>
        <w:t xml:space="preserve">re’s </w:t>
      </w:r>
      <w:r w:rsidR="00180266">
        <w:rPr>
          <w:rFonts w:ascii="Garamond" w:hAnsi="Garamond"/>
          <w:sz w:val="24"/>
          <w:szCs w:val="24"/>
        </w:rPr>
        <w:t>a</w:t>
      </w:r>
      <w:r w:rsidR="002A47C3">
        <w:rPr>
          <w:rFonts w:ascii="Garamond" w:hAnsi="Garamond"/>
          <w:sz w:val="24"/>
          <w:szCs w:val="24"/>
        </w:rPr>
        <w:t xml:space="preserve"> fable’s sinister undertone</w:t>
      </w:r>
      <w:r w:rsidR="00180266">
        <w:rPr>
          <w:rFonts w:ascii="Garamond" w:hAnsi="Garamond"/>
          <w:sz w:val="24"/>
          <w:szCs w:val="24"/>
        </w:rPr>
        <w:t xml:space="preserve"> here</w:t>
      </w:r>
      <w:r w:rsidR="005155D1" w:rsidRPr="00E637AF">
        <w:rPr>
          <w:rFonts w:ascii="Garamond" w:hAnsi="Garamond"/>
          <w:sz w:val="24"/>
          <w:szCs w:val="24"/>
        </w:rPr>
        <w:t>: ‘Now come the imagined children’ … ‘Inside the fable, another fable</w:t>
      </w:r>
      <w:r w:rsidR="005155D1">
        <w:rPr>
          <w:rFonts w:ascii="Garamond" w:hAnsi="Garamond"/>
          <w:sz w:val="24"/>
          <w:szCs w:val="24"/>
        </w:rPr>
        <w:t>.</w:t>
      </w:r>
      <w:r w:rsidR="005155D1" w:rsidRPr="00E637AF">
        <w:rPr>
          <w:rFonts w:ascii="Garamond" w:hAnsi="Garamond"/>
          <w:sz w:val="24"/>
          <w:szCs w:val="24"/>
        </w:rPr>
        <w:t xml:space="preserve">’  </w:t>
      </w:r>
      <w:r w:rsidR="002A47C3">
        <w:rPr>
          <w:rFonts w:ascii="Garamond" w:hAnsi="Garamond"/>
          <w:sz w:val="24"/>
          <w:szCs w:val="24"/>
        </w:rPr>
        <w:t>Above all is</w:t>
      </w:r>
      <w:r w:rsidR="005155D1" w:rsidRPr="00E637AF">
        <w:rPr>
          <w:rFonts w:ascii="Garamond" w:hAnsi="Garamond"/>
          <w:sz w:val="24"/>
          <w:szCs w:val="24"/>
        </w:rPr>
        <w:t xml:space="preserve"> ‘the inevitable music of the children’ ― </w:t>
      </w:r>
      <w:r w:rsidR="005155D1">
        <w:rPr>
          <w:rFonts w:ascii="Garamond" w:hAnsi="Garamond"/>
          <w:sz w:val="24"/>
          <w:szCs w:val="24"/>
        </w:rPr>
        <w:t>celebrating</w:t>
      </w:r>
      <w:r w:rsidR="005155D1" w:rsidRPr="00E637AF">
        <w:rPr>
          <w:rFonts w:ascii="Garamond" w:hAnsi="Garamond"/>
          <w:sz w:val="24"/>
          <w:szCs w:val="24"/>
        </w:rPr>
        <w:t xml:space="preserve"> their resilience, and ending: </w:t>
      </w:r>
      <w:r w:rsidRPr="000602F2">
        <w:rPr>
          <w:rFonts w:ascii="Garamond" w:hAnsi="Garamond"/>
          <w:sz w:val="24"/>
          <w:szCs w:val="24"/>
        </w:rPr>
        <w:t>‘</w:t>
      </w:r>
      <w:r w:rsidR="005155D1" w:rsidRPr="000602F2">
        <w:rPr>
          <w:rFonts w:ascii="Garamond" w:hAnsi="Garamond"/>
          <w:sz w:val="24"/>
          <w:szCs w:val="24"/>
        </w:rPr>
        <w:t>open your mouth and sing.</w:t>
      </w:r>
      <w:r w:rsidRPr="000602F2">
        <w:rPr>
          <w:rFonts w:ascii="Garamond" w:hAnsi="Garamond"/>
          <w:sz w:val="24"/>
          <w:szCs w:val="24"/>
        </w:rPr>
        <w:t>/</w:t>
      </w:r>
      <w:r w:rsidR="005155D1" w:rsidRPr="000602F2">
        <w:rPr>
          <w:rFonts w:ascii="Garamond" w:hAnsi="Garamond"/>
          <w:sz w:val="24"/>
          <w:szCs w:val="24"/>
        </w:rPr>
        <w:t>Imagine the wind.</w:t>
      </w:r>
      <w:r w:rsidRPr="000602F2">
        <w:rPr>
          <w:rFonts w:ascii="Garamond" w:hAnsi="Garamond"/>
          <w:sz w:val="24"/>
          <w:szCs w:val="24"/>
        </w:rPr>
        <w:t>’</w:t>
      </w:r>
      <w:r w:rsidR="005155D1" w:rsidRPr="000602F2">
        <w:rPr>
          <w:rFonts w:ascii="Garamond" w:hAnsi="Garamond"/>
          <w:sz w:val="24"/>
          <w:szCs w:val="24"/>
        </w:rPr>
        <w:t xml:space="preserve"> </w:t>
      </w:r>
    </w:p>
    <w:p w14:paraId="41834CEC" w14:textId="77777777" w:rsidR="005155D1" w:rsidRPr="000602F2" w:rsidRDefault="005155D1" w:rsidP="005155D1">
      <w:pPr>
        <w:spacing w:after="0"/>
        <w:jc w:val="both"/>
        <w:rPr>
          <w:rFonts w:ascii="Garamond" w:hAnsi="Garamond"/>
          <w:sz w:val="24"/>
          <w:szCs w:val="24"/>
        </w:rPr>
      </w:pPr>
    </w:p>
    <w:p w14:paraId="652ACBC7" w14:textId="77777777" w:rsidR="005155D1" w:rsidRPr="00E637AF" w:rsidRDefault="003667BF" w:rsidP="005155D1">
      <w:pPr>
        <w:spacing w:after="0"/>
        <w:jc w:val="both"/>
        <w:rPr>
          <w:rFonts w:ascii="Garamond" w:hAnsi="Garamond" w:cs="Times New Roman"/>
          <w:color w:val="000000"/>
          <w:sz w:val="24"/>
          <w:szCs w:val="24"/>
          <w:shd w:val="clear" w:color="auto" w:fill="FFFFFF"/>
        </w:rPr>
      </w:pPr>
      <w:r>
        <w:rPr>
          <w:rFonts w:ascii="Garamond" w:hAnsi="Garamond"/>
          <w:sz w:val="24"/>
          <w:szCs w:val="24"/>
        </w:rPr>
        <w:lastRenderedPageBreak/>
        <w:t xml:space="preserve">Stav Poleg’s six-line </w:t>
      </w:r>
      <w:r w:rsidR="00A744D9">
        <w:rPr>
          <w:rFonts w:ascii="Garamond" w:hAnsi="Garamond"/>
          <w:sz w:val="24"/>
          <w:szCs w:val="24"/>
        </w:rPr>
        <w:t xml:space="preserve">‘sound box’ </w:t>
      </w:r>
      <w:bookmarkStart w:id="1" w:name="_Hlk15363119"/>
      <w:r w:rsidR="005155D1" w:rsidRPr="00E637AF">
        <w:rPr>
          <w:rFonts w:ascii="Garamond" w:hAnsi="Garamond" w:cs="Times New Roman"/>
          <w:i/>
          <w:iCs/>
          <w:color w:val="000000"/>
          <w:sz w:val="24"/>
          <w:szCs w:val="24"/>
          <w:shd w:val="clear" w:color="auto" w:fill="FFFFFF"/>
        </w:rPr>
        <w:t>I’m sending you a letter</w:t>
      </w:r>
      <w:r w:rsidR="005155D1" w:rsidRPr="00E637AF">
        <w:rPr>
          <w:rFonts w:ascii="Garamond" w:hAnsi="Garamond" w:cs="Times New Roman"/>
          <w:color w:val="000000"/>
          <w:sz w:val="24"/>
          <w:szCs w:val="24"/>
          <w:shd w:val="clear" w:color="auto" w:fill="FFFFFF"/>
        </w:rPr>
        <w:t xml:space="preserve"> has the filmic quality, speed and energy of an inquiring </w:t>
      </w:r>
      <w:r>
        <w:rPr>
          <w:rFonts w:ascii="Garamond" w:hAnsi="Garamond" w:cs="Times New Roman"/>
          <w:color w:val="000000"/>
          <w:sz w:val="24"/>
          <w:szCs w:val="24"/>
          <w:shd w:val="clear" w:color="auto" w:fill="FFFFFF"/>
        </w:rPr>
        <w:t>international</w:t>
      </w:r>
      <w:r w:rsidR="005155D1" w:rsidRPr="00E637AF">
        <w:rPr>
          <w:rFonts w:ascii="Garamond" w:hAnsi="Garamond" w:cs="Times New Roman"/>
          <w:color w:val="000000"/>
          <w:sz w:val="24"/>
          <w:szCs w:val="24"/>
          <w:shd w:val="clear" w:color="auto" w:fill="FFFFFF"/>
        </w:rPr>
        <w:t xml:space="preserve"> traveller. With a mixture of precision, wit and vulnerability, she zooms in upon one sharp sound-image after another: ‘a full-size blue guitar’, ‘a crow’, ‘crushed ice’, ‘slightly boozed-up actors’.  </w:t>
      </w:r>
    </w:p>
    <w:bookmarkEnd w:id="1"/>
    <w:p w14:paraId="35D88D86" w14:textId="77777777" w:rsidR="005155D1" w:rsidRPr="00E637AF" w:rsidRDefault="005155D1" w:rsidP="005155D1">
      <w:pPr>
        <w:spacing w:after="0"/>
        <w:jc w:val="both"/>
        <w:rPr>
          <w:rFonts w:ascii="Garamond" w:hAnsi="Garamond" w:cs="Times New Roman"/>
          <w:color w:val="000000"/>
          <w:sz w:val="24"/>
          <w:szCs w:val="24"/>
          <w:shd w:val="clear" w:color="auto" w:fill="FFFFFF"/>
        </w:rPr>
      </w:pPr>
    </w:p>
    <w:p w14:paraId="4FBA2DAA" w14:textId="77777777" w:rsidR="005155D1" w:rsidRPr="00E637AF" w:rsidRDefault="005155D1" w:rsidP="005155D1">
      <w:pPr>
        <w:shd w:val="clear" w:color="auto" w:fill="FFFFFF"/>
        <w:spacing w:after="0" w:line="240" w:lineRule="auto"/>
        <w:jc w:val="both"/>
        <w:rPr>
          <w:rFonts w:ascii="Garamond" w:eastAsia="Times New Roman" w:hAnsi="Garamond" w:cs="Calibri"/>
          <w:noProof w:val="0"/>
          <w:color w:val="000000"/>
          <w:sz w:val="24"/>
          <w:szCs w:val="24"/>
          <w:lang w:eastAsia="en-GB"/>
        </w:rPr>
      </w:pPr>
      <w:r w:rsidRPr="00E637AF">
        <w:rPr>
          <w:rFonts w:ascii="Garamond" w:eastAsia="Times New Roman" w:hAnsi="Garamond" w:cs="Calibri"/>
          <w:noProof w:val="0"/>
          <w:color w:val="000000"/>
          <w:sz w:val="24"/>
          <w:szCs w:val="24"/>
          <w:lang w:eastAsia="en-GB"/>
        </w:rPr>
        <w:t xml:space="preserve">Inspired by a flock of geese, the ‘chorus’ in Joanne Limburg’s </w:t>
      </w:r>
      <w:r w:rsidRPr="00E637AF">
        <w:rPr>
          <w:rFonts w:ascii="Garamond" w:eastAsia="Times New Roman" w:hAnsi="Garamond" w:cs="Calibri"/>
          <w:i/>
          <w:iCs/>
          <w:noProof w:val="0"/>
          <w:color w:val="000000"/>
          <w:sz w:val="24"/>
          <w:szCs w:val="24"/>
          <w:lang w:eastAsia="en-GB"/>
        </w:rPr>
        <w:t>My Family Fly South</w:t>
      </w:r>
      <w:r w:rsidRPr="00E637AF">
        <w:rPr>
          <w:rFonts w:ascii="Garamond" w:eastAsia="Times New Roman" w:hAnsi="Garamond" w:cs="Calibri"/>
          <w:noProof w:val="0"/>
          <w:color w:val="000000"/>
          <w:sz w:val="24"/>
          <w:szCs w:val="24"/>
          <w:lang w:eastAsia="en-GB"/>
        </w:rPr>
        <w:t xml:space="preserve"> is </w:t>
      </w:r>
      <w:r w:rsidR="00BD2F85">
        <w:rPr>
          <w:rFonts w:ascii="Garamond" w:eastAsia="Times New Roman" w:hAnsi="Garamond" w:cs="Calibri"/>
          <w:noProof w:val="0"/>
          <w:color w:val="000000"/>
          <w:sz w:val="24"/>
          <w:szCs w:val="24"/>
          <w:lang w:eastAsia="en-GB"/>
        </w:rPr>
        <w:t>in</w:t>
      </w:r>
      <w:r w:rsidRPr="00E637AF">
        <w:rPr>
          <w:rFonts w:ascii="Garamond" w:eastAsia="Times New Roman" w:hAnsi="Garamond" w:cs="Calibri"/>
          <w:noProof w:val="0"/>
          <w:color w:val="000000"/>
          <w:sz w:val="24"/>
          <w:szCs w:val="24"/>
          <w:lang w:eastAsia="en-GB"/>
        </w:rPr>
        <w:t xml:space="preserve"> a different </w:t>
      </w:r>
      <w:r w:rsidR="00BD2F85">
        <w:rPr>
          <w:rFonts w:ascii="Garamond" w:eastAsia="Times New Roman" w:hAnsi="Garamond" w:cs="Calibri"/>
          <w:noProof w:val="0"/>
          <w:color w:val="000000"/>
          <w:sz w:val="24"/>
          <w:szCs w:val="24"/>
          <w:lang w:eastAsia="en-GB"/>
        </w:rPr>
        <w:t>pitch</w:t>
      </w:r>
      <w:r w:rsidRPr="00E637AF">
        <w:rPr>
          <w:rFonts w:ascii="Garamond" w:eastAsia="Times New Roman" w:hAnsi="Garamond" w:cs="Calibri"/>
          <w:noProof w:val="0"/>
          <w:color w:val="000000"/>
          <w:sz w:val="24"/>
          <w:szCs w:val="24"/>
          <w:lang w:eastAsia="en-GB"/>
        </w:rPr>
        <w:t xml:space="preserve">. Limburg forms a pattern of long and short lines to create a witty and memorable metaphor: </w:t>
      </w:r>
    </w:p>
    <w:p w14:paraId="3476A062" w14:textId="77777777" w:rsidR="005155D1" w:rsidRPr="00E637AF" w:rsidRDefault="005155D1" w:rsidP="005155D1">
      <w:pPr>
        <w:shd w:val="clear" w:color="auto" w:fill="FFFFFF"/>
        <w:spacing w:after="0" w:line="240" w:lineRule="auto"/>
        <w:jc w:val="both"/>
        <w:rPr>
          <w:rFonts w:ascii="Garamond" w:eastAsia="Times New Roman" w:hAnsi="Garamond" w:cs="Calibri"/>
          <w:noProof w:val="0"/>
          <w:color w:val="000000"/>
          <w:sz w:val="24"/>
          <w:szCs w:val="24"/>
          <w:lang w:eastAsia="en-GB"/>
        </w:rPr>
      </w:pPr>
    </w:p>
    <w:p w14:paraId="45F3B055" w14:textId="77777777" w:rsidR="005155D1" w:rsidRPr="006C36A0" w:rsidRDefault="005155D1" w:rsidP="005155D1">
      <w:pPr>
        <w:shd w:val="clear" w:color="auto" w:fill="FFFFFF"/>
        <w:spacing w:after="0" w:line="240" w:lineRule="auto"/>
        <w:ind w:firstLine="720"/>
        <w:jc w:val="both"/>
        <w:rPr>
          <w:rFonts w:ascii="Garamond" w:eastAsia="Times New Roman" w:hAnsi="Garamond" w:cs="Calibri"/>
          <w:noProof w:val="0"/>
          <w:color w:val="000000"/>
          <w:lang w:eastAsia="en-GB"/>
        </w:rPr>
      </w:pPr>
      <w:r w:rsidRPr="006C36A0">
        <w:rPr>
          <w:rFonts w:ascii="Garamond" w:eastAsia="Times New Roman" w:hAnsi="Garamond" w:cs="Calibri"/>
          <w:noProof w:val="0"/>
          <w:color w:val="000000"/>
          <w:lang w:eastAsia="en-GB"/>
        </w:rPr>
        <w:t>My family stick together</w:t>
      </w:r>
    </w:p>
    <w:p w14:paraId="30C099D3" w14:textId="77777777" w:rsidR="005155D1" w:rsidRPr="006C36A0" w:rsidRDefault="005155D1" w:rsidP="005155D1">
      <w:pPr>
        <w:shd w:val="clear" w:color="auto" w:fill="FFFFFF"/>
        <w:spacing w:after="0" w:line="240" w:lineRule="auto"/>
        <w:ind w:firstLine="720"/>
        <w:jc w:val="both"/>
        <w:rPr>
          <w:rFonts w:ascii="Garamond" w:eastAsia="Times New Roman" w:hAnsi="Garamond" w:cs="Calibri"/>
          <w:noProof w:val="0"/>
          <w:color w:val="000000"/>
          <w:lang w:eastAsia="en-GB"/>
        </w:rPr>
      </w:pPr>
      <w:r w:rsidRPr="006C36A0">
        <w:rPr>
          <w:rFonts w:ascii="Garamond" w:eastAsia="Times New Roman" w:hAnsi="Garamond" w:cs="Calibri"/>
          <w:noProof w:val="0"/>
          <w:color w:val="000000"/>
          <w:lang w:eastAsia="en-GB"/>
        </w:rPr>
        <w:t>if attacked by outsiders. Setting our beaks</w:t>
      </w:r>
    </w:p>
    <w:p w14:paraId="67DA1189" w14:textId="77777777" w:rsidR="005155D1" w:rsidRPr="006C36A0" w:rsidRDefault="005155D1" w:rsidP="005155D1">
      <w:pPr>
        <w:shd w:val="clear" w:color="auto" w:fill="FFFFFF"/>
        <w:spacing w:after="0" w:line="240" w:lineRule="auto"/>
        <w:ind w:firstLine="720"/>
        <w:jc w:val="both"/>
        <w:rPr>
          <w:rFonts w:ascii="Garamond" w:eastAsia="Times New Roman" w:hAnsi="Garamond" w:cs="Calibri"/>
          <w:noProof w:val="0"/>
          <w:color w:val="000000"/>
          <w:lang w:eastAsia="en-GB"/>
        </w:rPr>
      </w:pPr>
      <w:r w:rsidRPr="006C36A0">
        <w:rPr>
          <w:rFonts w:ascii="Garamond" w:eastAsia="Times New Roman" w:hAnsi="Garamond" w:cs="Calibri"/>
          <w:noProof w:val="0"/>
          <w:color w:val="000000"/>
          <w:lang w:eastAsia="en-GB"/>
        </w:rPr>
        <w:t>towards them, we flap our wings and launch</w:t>
      </w:r>
    </w:p>
    <w:p w14:paraId="33DFA576" w14:textId="77777777" w:rsidR="005155D1" w:rsidRPr="006C36A0" w:rsidRDefault="005155D1" w:rsidP="005155D1">
      <w:pPr>
        <w:shd w:val="clear" w:color="auto" w:fill="FFFFFF"/>
        <w:spacing w:after="0" w:line="240" w:lineRule="auto"/>
        <w:ind w:firstLine="720"/>
        <w:jc w:val="both"/>
        <w:rPr>
          <w:rFonts w:ascii="Garamond" w:eastAsia="Times New Roman" w:hAnsi="Garamond" w:cs="Calibri"/>
          <w:noProof w:val="0"/>
          <w:color w:val="000000"/>
          <w:lang w:eastAsia="en-GB"/>
        </w:rPr>
      </w:pPr>
      <w:r w:rsidRPr="006C36A0">
        <w:rPr>
          <w:rFonts w:ascii="Garamond" w:eastAsia="Times New Roman" w:hAnsi="Garamond" w:cs="Calibri"/>
          <w:noProof w:val="0"/>
          <w:color w:val="000000"/>
          <w:lang w:eastAsia="en-GB"/>
        </w:rPr>
        <w:t>a united squawk.</w:t>
      </w:r>
    </w:p>
    <w:p w14:paraId="25DB80E7" w14:textId="77777777" w:rsidR="005155D1" w:rsidRPr="00E637AF" w:rsidRDefault="005155D1" w:rsidP="005155D1">
      <w:pPr>
        <w:shd w:val="clear" w:color="auto" w:fill="FFFFFF"/>
        <w:spacing w:after="0" w:line="240" w:lineRule="auto"/>
        <w:jc w:val="both"/>
        <w:rPr>
          <w:rFonts w:ascii="Garamond" w:eastAsia="Times New Roman" w:hAnsi="Garamond" w:cs="Calibri"/>
          <w:noProof w:val="0"/>
          <w:color w:val="000000"/>
          <w:sz w:val="24"/>
          <w:szCs w:val="24"/>
          <w:lang w:eastAsia="en-GB"/>
        </w:rPr>
      </w:pPr>
    </w:p>
    <w:p w14:paraId="70ECDA02" w14:textId="77777777" w:rsidR="005155D1" w:rsidRPr="00E637AF" w:rsidRDefault="00180266" w:rsidP="005155D1">
      <w:pPr>
        <w:shd w:val="clear" w:color="auto" w:fill="FFFFFF"/>
        <w:spacing w:after="0" w:line="240" w:lineRule="auto"/>
        <w:jc w:val="both"/>
        <w:rPr>
          <w:rFonts w:ascii="Garamond" w:eastAsia="Times New Roman" w:hAnsi="Garamond" w:cs="Calibri"/>
          <w:noProof w:val="0"/>
          <w:color w:val="000000"/>
          <w:sz w:val="24"/>
          <w:szCs w:val="24"/>
          <w:lang w:eastAsia="en-GB"/>
        </w:rPr>
      </w:pPr>
      <w:r>
        <w:rPr>
          <w:rFonts w:ascii="Garamond" w:eastAsia="Times New Roman" w:hAnsi="Garamond" w:cs="Calibri"/>
          <w:noProof w:val="0"/>
          <w:color w:val="000000"/>
          <w:sz w:val="24"/>
          <w:szCs w:val="24"/>
          <w:lang w:eastAsia="en-GB"/>
        </w:rPr>
        <w:t>Finally, the</w:t>
      </w:r>
      <w:r w:rsidR="009E5E1F">
        <w:rPr>
          <w:rFonts w:ascii="Garamond" w:eastAsia="Times New Roman" w:hAnsi="Garamond" w:cs="Calibri"/>
          <w:noProof w:val="0"/>
          <w:color w:val="000000"/>
          <w:sz w:val="24"/>
          <w:szCs w:val="24"/>
          <w:lang w:eastAsia="en-GB"/>
        </w:rPr>
        <w:t>re’s the</w:t>
      </w:r>
      <w:r>
        <w:rPr>
          <w:rFonts w:ascii="Garamond" w:eastAsia="Times New Roman" w:hAnsi="Garamond" w:cs="Calibri"/>
          <w:noProof w:val="0"/>
          <w:color w:val="000000"/>
          <w:sz w:val="24"/>
          <w:szCs w:val="24"/>
          <w:lang w:eastAsia="en-GB"/>
        </w:rPr>
        <w:t xml:space="preserve"> </w:t>
      </w:r>
      <w:r w:rsidR="005155D1" w:rsidRPr="00E637AF">
        <w:rPr>
          <w:rFonts w:ascii="Garamond" w:eastAsia="Times New Roman" w:hAnsi="Garamond" w:cs="Calibri"/>
          <w:noProof w:val="0"/>
          <w:color w:val="000000"/>
          <w:sz w:val="24"/>
          <w:szCs w:val="24"/>
          <w:lang w:eastAsia="en-GB"/>
        </w:rPr>
        <w:t>poem by Buddhist Venerable Master Yuezhe</w:t>
      </w:r>
      <w:r w:rsidR="00E97C17">
        <w:rPr>
          <w:rFonts w:ascii="Garamond" w:eastAsia="Times New Roman" w:hAnsi="Garamond" w:cs="Calibri"/>
          <w:noProof w:val="0"/>
          <w:color w:val="000000"/>
          <w:sz w:val="24"/>
          <w:szCs w:val="24"/>
          <w:lang w:eastAsia="en-GB"/>
        </w:rPr>
        <w:t>.</w:t>
      </w:r>
      <w:r w:rsidR="005155D1" w:rsidRPr="00E637AF">
        <w:rPr>
          <w:rFonts w:ascii="Garamond" w:eastAsia="Times New Roman" w:hAnsi="Garamond" w:cs="Calibri"/>
          <w:noProof w:val="0"/>
          <w:color w:val="000000"/>
          <w:sz w:val="24"/>
          <w:szCs w:val="24"/>
          <w:lang w:eastAsia="en-GB"/>
        </w:rPr>
        <w:t xml:space="preserve"> </w:t>
      </w:r>
      <w:r w:rsidR="005155D1" w:rsidRPr="00E637AF">
        <w:rPr>
          <w:rFonts w:ascii="Garamond" w:eastAsia="Times New Roman" w:hAnsi="Garamond" w:cs="Calibri"/>
          <w:i/>
          <w:iCs/>
          <w:noProof w:val="0"/>
          <w:color w:val="000000"/>
          <w:sz w:val="24"/>
          <w:szCs w:val="24"/>
          <w:lang w:eastAsia="en-GB"/>
        </w:rPr>
        <w:t>Just Let Me Go</w:t>
      </w:r>
      <w:r w:rsidR="005155D1" w:rsidRPr="00E637AF">
        <w:rPr>
          <w:rFonts w:ascii="Garamond" w:eastAsia="Times New Roman" w:hAnsi="Garamond" w:cs="Calibri"/>
          <w:noProof w:val="0"/>
          <w:color w:val="000000"/>
          <w:sz w:val="24"/>
          <w:szCs w:val="24"/>
          <w:lang w:eastAsia="en-GB"/>
        </w:rPr>
        <w:t xml:space="preserve"> is a</w:t>
      </w:r>
      <w:r w:rsidR="001F27B8">
        <w:rPr>
          <w:rFonts w:ascii="Garamond" w:eastAsia="Times New Roman" w:hAnsi="Garamond" w:cs="Calibri"/>
          <w:noProof w:val="0"/>
          <w:color w:val="000000"/>
          <w:sz w:val="24"/>
          <w:szCs w:val="24"/>
          <w:lang w:eastAsia="en-GB"/>
        </w:rPr>
        <w:t>n</w:t>
      </w:r>
      <w:r w:rsidR="005155D1" w:rsidRPr="00E637AF">
        <w:rPr>
          <w:rFonts w:ascii="Garamond" w:eastAsia="Times New Roman" w:hAnsi="Garamond" w:cs="Calibri"/>
          <w:noProof w:val="0"/>
          <w:color w:val="000000"/>
          <w:sz w:val="24"/>
          <w:szCs w:val="24"/>
          <w:lang w:eastAsia="en-GB"/>
        </w:rPr>
        <w:t xml:space="preserve"> evocation of, and yearning for, the harmony of yin and yang, the ‘dance of the souls’ and the interplay of Heaven and Earth. In it he echoes the longing for spiritual release we see in Xu Zhimo’s poem </w:t>
      </w:r>
      <w:r w:rsidR="005155D1" w:rsidRPr="00E637AF">
        <w:rPr>
          <w:rFonts w:ascii="Garamond" w:eastAsia="Times New Roman" w:hAnsi="Garamond" w:cs="Calibri"/>
          <w:i/>
          <w:iCs/>
          <w:noProof w:val="0"/>
          <w:color w:val="000000"/>
          <w:sz w:val="24"/>
          <w:szCs w:val="24"/>
          <w:lang w:eastAsia="en-GB"/>
        </w:rPr>
        <w:t>Go!</w:t>
      </w:r>
      <w:r w:rsidR="005155D1" w:rsidRPr="00E637AF">
        <w:rPr>
          <w:rFonts w:ascii="Garamond" w:eastAsia="Times New Roman" w:hAnsi="Garamond" w:cs="Calibri"/>
          <w:noProof w:val="0"/>
          <w:color w:val="000000"/>
          <w:sz w:val="24"/>
          <w:szCs w:val="24"/>
          <w:lang w:eastAsia="en-GB"/>
        </w:rPr>
        <w:t xml:space="preserve">  </w:t>
      </w:r>
    </w:p>
    <w:p w14:paraId="4974727E" w14:textId="77777777" w:rsidR="005155D1" w:rsidRPr="00E637AF" w:rsidRDefault="005155D1" w:rsidP="005155D1">
      <w:pPr>
        <w:shd w:val="clear" w:color="auto" w:fill="FFFFFF"/>
        <w:spacing w:after="0" w:line="240" w:lineRule="auto"/>
        <w:jc w:val="both"/>
        <w:rPr>
          <w:rFonts w:ascii="Garamond" w:eastAsia="Times New Roman" w:hAnsi="Garamond" w:cs="Calibri"/>
          <w:noProof w:val="0"/>
          <w:color w:val="000000"/>
          <w:sz w:val="24"/>
          <w:szCs w:val="24"/>
          <w:lang w:eastAsia="en-GB"/>
        </w:rPr>
      </w:pPr>
    </w:p>
    <w:p w14:paraId="135917AE" w14:textId="77777777" w:rsidR="005155D1" w:rsidRPr="006C36A0" w:rsidRDefault="005155D1" w:rsidP="005155D1">
      <w:pPr>
        <w:shd w:val="clear" w:color="auto" w:fill="FFFFFF"/>
        <w:spacing w:after="0" w:line="240" w:lineRule="auto"/>
        <w:jc w:val="both"/>
        <w:rPr>
          <w:rFonts w:ascii="Garamond" w:eastAsia="Times New Roman" w:hAnsi="Garamond" w:cs="Calibri"/>
          <w:noProof w:val="0"/>
          <w:color w:val="000000"/>
          <w:lang w:eastAsia="en-GB"/>
        </w:rPr>
      </w:pPr>
      <w:r w:rsidRPr="00E637AF">
        <w:rPr>
          <w:rFonts w:ascii="Garamond" w:eastAsia="Times New Roman" w:hAnsi="Garamond" w:cs="Calibri"/>
          <w:noProof w:val="0"/>
          <w:color w:val="000000"/>
          <w:sz w:val="24"/>
          <w:szCs w:val="24"/>
          <w:lang w:eastAsia="en-GB"/>
        </w:rPr>
        <w:tab/>
      </w:r>
      <w:r w:rsidRPr="006C36A0">
        <w:rPr>
          <w:rFonts w:ascii="Garamond" w:eastAsia="Times New Roman" w:hAnsi="Garamond" w:cs="Calibri"/>
          <w:noProof w:val="0"/>
          <w:color w:val="000000"/>
          <w:lang w:eastAsia="en-GB"/>
        </w:rPr>
        <w:t>My eyes are covered with flying blossoms,</w:t>
      </w:r>
    </w:p>
    <w:p w14:paraId="5BEE21C3" w14:textId="77777777" w:rsidR="005155D1" w:rsidRPr="006C36A0" w:rsidRDefault="005155D1" w:rsidP="005155D1">
      <w:pPr>
        <w:shd w:val="clear" w:color="auto" w:fill="FFFFFF"/>
        <w:spacing w:after="0" w:line="240" w:lineRule="auto"/>
        <w:jc w:val="both"/>
        <w:rPr>
          <w:rFonts w:ascii="Garamond" w:eastAsia="Times New Roman" w:hAnsi="Garamond" w:cs="Calibri"/>
          <w:noProof w:val="0"/>
          <w:color w:val="000000"/>
          <w:lang w:eastAsia="en-GB"/>
        </w:rPr>
      </w:pPr>
      <w:r w:rsidRPr="006C36A0">
        <w:rPr>
          <w:rFonts w:ascii="Garamond" w:eastAsia="Times New Roman" w:hAnsi="Garamond" w:cs="Calibri"/>
          <w:noProof w:val="0"/>
          <w:color w:val="000000"/>
          <w:lang w:eastAsia="en-GB"/>
        </w:rPr>
        <w:tab/>
        <w:t>Where can I find my soul mate?</w:t>
      </w:r>
    </w:p>
    <w:p w14:paraId="59920E7B" w14:textId="77777777" w:rsidR="005155D1" w:rsidRPr="006C36A0" w:rsidRDefault="005155D1" w:rsidP="005155D1">
      <w:pPr>
        <w:shd w:val="clear" w:color="auto" w:fill="FFFFFF"/>
        <w:spacing w:after="0" w:line="240" w:lineRule="auto"/>
        <w:jc w:val="both"/>
        <w:rPr>
          <w:rFonts w:ascii="Garamond" w:eastAsia="Times New Roman" w:hAnsi="Garamond" w:cs="Calibri"/>
          <w:noProof w:val="0"/>
          <w:color w:val="000000"/>
          <w:lang w:eastAsia="en-GB"/>
        </w:rPr>
      </w:pPr>
      <w:r w:rsidRPr="006C36A0">
        <w:rPr>
          <w:rFonts w:ascii="Garamond" w:eastAsia="Times New Roman" w:hAnsi="Garamond" w:cs="Calibri"/>
          <w:noProof w:val="0"/>
          <w:color w:val="000000"/>
          <w:lang w:eastAsia="en-GB"/>
        </w:rPr>
        <w:tab/>
      </w:r>
      <w:r w:rsidRPr="006C36A0">
        <w:rPr>
          <w:rFonts w:ascii="Garamond" w:eastAsia="Times New Roman" w:hAnsi="Garamond" w:cs="Calibri"/>
          <w:noProof w:val="0"/>
          <w:color w:val="000000"/>
          <w:lang w:eastAsia="en-GB"/>
        </w:rPr>
        <w:tab/>
        <w:t>…</w:t>
      </w:r>
    </w:p>
    <w:p w14:paraId="534259F3" w14:textId="77777777" w:rsidR="005155D1" w:rsidRPr="006C36A0" w:rsidRDefault="005155D1" w:rsidP="005155D1">
      <w:pPr>
        <w:shd w:val="clear" w:color="auto" w:fill="FFFFFF"/>
        <w:spacing w:after="0" w:line="240" w:lineRule="auto"/>
        <w:jc w:val="both"/>
        <w:rPr>
          <w:rFonts w:ascii="Garamond" w:eastAsia="Times New Roman" w:hAnsi="Garamond" w:cs="Calibri"/>
          <w:noProof w:val="0"/>
          <w:color w:val="000000"/>
          <w:lang w:eastAsia="en-GB"/>
        </w:rPr>
      </w:pPr>
      <w:r w:rsidRPr="006C36A0">
        <w:rPr>
          <w:rFonts w:ascii="Garamond" w:eastAsia="Times New Roman" w:hAnsi="Garamond" w:cs="Calibri"/>
          <w:noProof w:val="0"/>
          <w:color w:val="000000"/>
          <w:lang w:eastAsia="en-GB"/>
        </w:rPr>
        <w:tab/>
        <w:t>Just let me go.</w:t>
      </w:r>
    </w:p>
    <w:p w14:paraId="3381B43E" w14:textId="77777777" w:rsidR="005155D1" w:rsidRPr="006C36A0" w:rsidRDefault="005155D1" w:rsidP="005155D1">
      <w:pPr>
        <w:shd w:val="clear" w:color="auto" w:fill="FFFFFF"/>
        <w:spacing w:after="0" w:line="240" w:lineRule="auto"/>
        <w:jc w:val="both"/>
        <w:rPr>
          <w:rFonts w:ascii="Garamond" w:eastAsia="Times New Roman" w:hAnsi="Garamond" w:cs="Calibri"/>
          <w:noProof w:val="0"/>
          <w:color w:val="000000"/>
          <w:lang w:eastAsia="en-GB"/>
        </w:rPr>
      </w:pPr>
    </w:p>
    <w:p w14:paraId="11EC76C2" w14:textId="77777777" w:rsidR="005155D1" w:rsidRDefault="005155D1" w:rsidP="005155D1">
      <w:pPr>
        <w:shd w:val="clear" w:color="auto" w:fill="FFFFFF"/>
        <w:spacing w:after="0" w:line="240" w:lineRule="auto"/>
        <w:jc w:val="right"/>
        <w:rPr>
          <w:rFonts w:ascii="Garamond" w:eastAsia="Times New Roman" w:hAnsi="Garamond" w:cs="Calibri"/>
          <w:noProof w:val="0"/>
          <w:color w:val="000000"/>
          <w:lang w:eastAsia="en-GB"/>
        </w:rPr>
      </w:pPr>
      <w:r>
        <w:rPr>
          <w:rFonts w:ascii="Garamond" w:eastAsia="Times New Roman" w:hAnsi="Garamond" w:cs="Calibri"/>
          <w:noProof w:val="0"/>
          <w:color w:val="000000"/>
          <w:lang w:eastAsia="en-GB"/>
        </w:rPr>
        <w:t>Lucy Hamilton</w:t>
      </w:r>
    </w:p>
    <w:p w14:paraId="3794A7D9" w14:textId="77777777" w:rsidR="005155D1" w:rsidRDefault="005155D1" w:rsidP="005155D1">
      <w:pPr>
        <w:shd w:val="clear" w:color="auto" w:fill="FFFFFF"/>
        <w:spacing w:after="0" w:line="240" w:lineRule="auto"/>
        <w:jc w:val="both"/>
        <w:rPr>
          <w:rFonts w:ascii="Garamond" w:eastAsia="Times New Roman" w:hAnsi="Garamond" w:cs="Calibri"/>
          <w:noProof w:val="0"/>
          <w:lang w:eastAsia="en-GB"/>
        </w:rPr>
      </w:pPr>
    </w:p>
    <w:p w14:paraId="5CF81296" w14:textId="77777777" w:rsidR="005155D1" w:rsidRDefault="005155D1" w:rsidP="005155D1">
      <w:pPr>
        <w:shd w:val="clear" w:color="auto" w:fill="FFFFFF"/>
        <w:spacing w:after="0" w:line="240" w:lineRule="auto"/>
        <w:jc w:val="both"/>
        <w:rPr>
          <w:rFonts w:ascii="Garamond" w:eastAsia="Times New Roman" w:hAnsi="Garamond" w:cs="Calibri"/>
          <w:noProof w:val="0"/>
          <w:lang w:eastAsia="en-GB"/>
        </w:rPr>
      </w:pPr>
    </w:p>
    <w:p w14:paraId="33EDEDC4" w14:textId="77777777" w:rsidR="005155D1" w:rsidRPr="007B23D9" w:rsidRDefault="005155D1" w:rsidP="005155D1">
      <w:pPr>
        <w:shd w:val="clear" w:color="auto" w:fill="FFFFFF"/>
        <w:spacing w:after="0" w:line="240" w:lineRule="auto"/>
        <w:jc w:val="both"/>
        <w:rPr>
          <w:rFonts w:ascii="Garamond" w:eastAsia="Times New Roman" w:hAnsi="Garamond" w:cs="Calibri"/>
          <w:noProof w:val="0"/>
          <w:lang w:eastAsia="en-GB"/>
        </w:rPr>
      </w:pPr>
      <w:r>
        <w:rPr>
          <w:rFonts w:ascii="Garamond" w:eastAsia="Times New Roman" w:hAnsi="Garamond" w:cs="Calibri"/>
          <w:noProof w:val="0"/>
          <w:vertAlign w:val="superscript"/>
          <w:lang w:eastAsia="en-GB"/>
        </w:rPr>
        <w:t xml:space="preserve">1 </w:t>
      </w:r>
      <w:r>
        <w:rPr>
          <w:rFonts w:ascii="Garamond" w:eastAsia="Times New Roman" w:hAnsi="Garamond" w:cs="Calibri"/>
          <w:noProof w:val="0"/>
          <w:lang w:eastAsia="en-GB"/>
        </w:rPr>
        <w:t xml:space="preserve">Chaves, Jonathan, </w:t>
      </w:r>
      <w:r w:rsidRPr="006F73F3">
        <w:rPr>
          <w:rFonts w:ascii="Garamond" w:eastAsia="Times New Roman" w:hAnsi="Garamond" w:cs="Calibri"/>
          <w:i/>
          <w:iCs/>
          <w:noProof w:val="0"/>
          <w:lang w:eastAsia="en-GB"/>
        </w:rPr>
        <w:t>The Chinese Painter</w:t>
      </w:r>
      <w:r>
        <w:rPr>
          <w:rFonts w:ascii="Garamond" w:eastAsia="Times New Roman" w:hAnsi="Garamond" w:cs="Calibri"/>
          <w:noProof w:val="0"/>
          <w:lang w:eastAsia="en-GB"/>
        </w:rPr>
        <w:t xml:space="preserve"> </w:t>
      </w:r>
      <w:r w:rsidRPr="006F73F3">
        <w:rPr>
          <w:rFonts w:ascii="Garamond" w:eastAsia="Times New Roman" w:hAnsi="Garamond" w:cs="Calibri"/>
          <w:i/>
          <w:iCs/>
          <w:noProof w:val="0"/>
          <w:lang w:eastAsia="en-GB"/>
        </w:rPr>
        <w:t>as Poet</w:t>
      </w:r>
      <w:r>
        <w:rPr>
          <w:rFonts w:ascii="Garamond" w:eastAsia="Times New Roman" w:hAnsi="Garamond" w:cs="Calibri"/>
          <w:noProof w:val="0"/>
          <w:lang w:eastAsia="en-GB"/>
        </w:rPr>
        <w:t>; The Chinese Institute Gallery, New York, 2000</w:t>
      </w:r>
    </w:p>
    <w:p w14:paraId="49C759E9" w14:textId="77777777" w:rsidR="009F3B4D" w:rsidRDefault="009F3B4D"/>
    <w:sectPr w:rsidR="009F3B4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5"/>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55D1"/>
    <w:rsid w:val="000367EF"/>
    <w:rsid w:val="000602F2"/>
    <w:rsid w:val="00152832"/>
    <w:rsid w:val="00180266"/>
    <w:rsid w:val="001931DC"/>
    <w:rsid w:val="001F27B8"/>
    <w:rsid w:val="002A47C3"/>
    <w:rsid w:val="003667BF"/>
    <w:rsid w:val="003F0C2F"/>
    <w:rsid w:val="00490F84"/>
    <w:rsid w:val="004951C4"/>
    <w:rsid w:val="004B3420"/>
    <w:rsid w:val="005155D1"/>
    <w:rsid w:val="005C4A1B"/>
    <w:rsid w:val="005D5626"/>
    <w:rsid w:val="006A1FBE"/>
    <w:rsid w:val="00732193"/>
    <w:rsid w:val="009A551C"/>
    <w:rsid w:val="009E5E1F"/>
    <w:rsid w:val="009F3B4D"/>
    <w:rsid w:val="00A138C6"/>
    <w:rsid w:val="00A744D9"/>
    <w:rsid w:val="00B030BB"/>
    <w:rsid w:val="00BC2A0B"/>
    <w:rsid w:val="00BD2F85"/>
    <w:rsid w:val="00C762B5"/>
    <w:rsid w:val="00CC2FCC"/>
    <w:rsid w:val="00E36F13"/>
    <w:rsid w:val="00E80E23"/>
    <w:rsid w:val="00E97C17"/>
    <w:rsid w:val="00EA30D8"/>
    <w:rsid w:val="00EF3269"/>
    <w:rsid w:val="00F6164E"/>
    <w:rsid w:val="00F86A6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FC8509"/>
  <w15:chartTrackingRefBased/>
  <w15:docId w15:val="{B2F2554E-B8E2-4685-95FA-94813268C0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155D1"/>
    <w:rPr>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507</Words>
  <Characters>2896</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Hamilton</dc:creator>
  <cp:keywords/>
  <dc:description/>
  <cp:lastModifiedBy>Lucy Hamilton</cp:lastModifiedBy>
  <cp:revision>2</cp:revision>
  <cp:lastPrinted>2019-07-30T16:07:00Z</cp:lastPrinted>
  <dcterms:created xsi:type="dcterms:W3CDTF">2023-03-21T11:08:00Z</dcterms:created>
  <dcterms:modified xsi:type="dcterms:W3CDTF">2023-03-21T11:08:00Z</dcterms:modified>
</cp:coreProperties>
</file>