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9B9AB" w14:textId="77777777" w:rsidR="002523C0" w:rsidRPr="00E3090D" w:rsidRDefault="002523C0" w:rsidP="002523C0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 xml:space="preserve">Introduction </w:t>
      </w:r>
    </w:p>
    <w:p w14:paraId="3684A380" w14:textId="77777777" w:rsidR="002523C0" w:rsidRDefault="002523C0" w:rsidP="002523C0">
      <w:pPr>
        <w:jc w:val="both"/>
        <w:rPr>
          <w:rFonts w:ascii="Garamond" w:hAnsi="Garamond"/>
          <w:sz w:val="24"/>
          <w:szCs w:val="24"/>
        </w:rPr>
      </w:pPr>
    </w:p>
    <w:p w14:paraId="19812454" w14:textId="77777777" w:rsidR="002523C0" w:rsidRDefault="002523C0" w:rsidP="002523C0">
      <w:pPr>
        <w:jc w:val="both"/>
        <w:rPr>
          <w:rFonts w:ascii="Garamond" w:hAnsi="Garamond"/>
          <w:sz w:val="24"/>
          <w:szCs w:val="24"/>
        </w:rPr>
      </w:pPr>
      <w:r w:rsidRPr="00D759F8">
        <w:rPr>
          <w:rFonts w:ascii="Garamond" w:hAnsi="Garamond"/>
          <w:sz w:val="24"/>
          <w:szCs w:val="24"/>
        </w:rPr>
        <w:t>For the third In</w:t>
      </w:r>
      <w:r w:rsidR="00A07EB2">
        <w:rPr>
          <w:rFonts w:ascii="Garamond" w:hAnsi="Garamond"/>
          <w:sz w:val="24"/>
          <w:szCs w:val="24"/>
        </w:rPr>
        <w:t xml:space="preserve">ternational Festival we asked for </w:t>
      </w:r>
      <w:r w:rsidRPr="00D759F8">
        <w:rPr>
          <w:rFonts w:ascii="Garamond" w:hAnsi="Garamond"/>
          <w:sz w:val="24"/>
          <w:szCs w:val="24"/>
        </w:rPr>
        <w:t>p</w:t>
      </w:r>
      <w:r w:rsidR="00A07EB2">
        <w:rPr>
          <w:rFonts w:ascii="Garamond" w:hAnsi="Garamond"/>
          <w:sz w:val="24"/>
          <w:szCs w:val="24"/>
        </w:rPr>
        <w:t>oems that have</w:t>
      </w:r>
      <w:r w:rsidRPr="00D759F8">
        <w:rPr>
          <w:rFonts w:ascii="Garamond" w:hAnsi="Garamond"/>
          <w:sz w:val="24"/>
          <w:szCs w:val="24"/>
        </w:rPr>
        <w:t xml:space="preserve"> co</w:t>
      </w:r>
      <w:r>
        <w:rPr>
          <w:rFonts w:ascii="Garamond" w:hAnsi="Garamond"/>
          <w:sz w:val="24"/>
          <w:szCs w:val="24"/>
        </w:rPr>
        <w:t>nnection</w:t>
      </w:r>
      <w:r w:rsidR="00A07EB2">
        <w:rPr>
          <w:rFonts w:ascii="Garamond" w:hAnsi="Garamond"/>
          <w:sz w:val="24"/>
          <w:szCs w:val="24"/>
        </w:rPr>
        <w:t>s</w:t>
      </w:r>
      <w:r>
        <w:rPr>
          <w:rFonts w:ascii="Garamond" w:hAnsi="Garamond"/>
          <w:sz w:val="24"/>
          <w:szCs w:val="24"/>
        </w:rPr>
        <w:t xml:space="preserve"> with this year’s theme of</w:t>
      </w:r>
      <w:r w:rsidRPr="00D759F8">
        <w:rPr>
          <w:rFonts w:ascii="Garamond" w:hAnsi="Garamond"/>
          <w:sz w:val="24"/>
          <w:szCs w:val="24"/>
        </w:rPr>
        <w:t xml:space="preserve"> Rivers and Bridges. </w:t>
      </w:r>
      <w:r>
        <w:rPr>
          <w:rFonts w:ascii="Garamond" w:hAnsi="Garamond"/>
          <w:sz w:val="24"/>
          <w:szCs w:val="24"/>
        </w:rPr>
        <w:t>As features of landscape and transport, rivers and bridges have a long and significant trad</w:t>
      </w:r>
      <w:r w:rsidR="00A07EB2">
        <w:rPr>
          <w:rFonts w:ascii="Garamond" w:hAnsi="Garamond"/>
          <w:sz w:val="24"/>
          <w:szCs w:val="24"/>
        </w:rPr>
        <w:t>ition in poetry and art, both Chinese and British.</w:t>
      </w:r>
      <w:r>
        <w:rPr>
          <w:rFonts w:ascii="Garamond" w:hAnsi="Garamond"/>
          <w:sz w:val="24"/>
          <w:szCs w:val="24"/>
        </w:rPr>
        <w:t xml:space="preserve"> Bearing in mind that th</w:t>
      </w:r>
      <w:r w:rsidR="00A07EB2">
        <w:rPr>
          <w:rFonts w:ascii="Garamond" w:hAnsi="Garamond"/>
          <w:sz w:val="24"/>
          <w:szCs w:val="24"/>
        </w:rPr>
        <w:t>e Chinese poems would need translations</w:t>
      </w:r>
      <w:r>
        <w:rPr>
          <w:rFonts w:ascii="Garamond" w:hAnsi="Garamond"/>
          <w:sz w:val="24"/>
          <w:szCs w:val="24"/>
        </w:rPr>
        <w:t xml:space="preserve"> into Engl</w:t>
      </w:r>
      <w:r w:rsidR="00A07EB2">
        <w:rPr>
          <w:rFonts w:ascii="Garamond" w:hAnsi="Garamond"/>
          <w:sz w:val="24"/>
          <w:szCs w:val="24"/>
        </w:rPr>
        <w:t>ish, and vice verse, we asked each poet for just one short poem</w:t>
      </w:r>
      <w:r w:rsidR="00037BDA">
        <w:rPr>
          <w:rFonts w:ascii="Garamond" w:hAnsi="Garamond"/>
          <w:sz w:val="24"/>
          <w:szCs w:val="24"/>
        </w:rPr>
        <w:t>. Our brief was broad: w</w:t>
      </w:r>
      <w:r>
        <w:rPr>
          <w:rFonts w:ascii="Garamond" w:hAnsi="Garamond"/>
          <w:sz w:val="24"/>
          <w:szCs w:val="24"/>
        </w:rPr>
        <w:t>e</w:t>
      </w:r>
      <w:r w:rsidR="00037BDA">
        <w:rPr>
          <w:rFonts w:ascii="Garamond" w:hAnsi="Garamond"/>
          <w:sz w:val="24"/>
          <w:szCs w:val="24"/>
        </w:rPr>
        <w:t xml:space="preserve"> didn’t want to re</w:t>
      </w:r>
      <w:r w:rsidRPr="00D759F8">
        <w:rPr>
          <w:rFonts w:ascii="Garamond" w:hAnsi="Garamond"/>
          <w:sz w:val="24"/>
          <w:szCs w:val="24"/>
        </w:rPr>
        <w:t>strict poets to writing ‘about’ the subject</w:t>
      </w:r>
      <w:r w:rsidR="00037BDA">
        <w:rPr>
          <w:rFonts w:ascii="Garamond" w:hAnsi="Garamond"/>
          <w:sz w:val="24"/>
          <w:szCs w:val="24"/>
        </w:rPr>
        <w:t>. W</w:t>
      </w:r>
      <w:r w:rsidRPr="00D759F8">
        <w:rPr>
          <w:rFonts w:ascii="Garamond" w:hAnsi="Garamond"/>
          <w:sz w:val="24"/>
          <w:szCs w:val="24"/>
        </w:rPr>
        <w:t xml:space="preserve">e knew that most wouldn’t have time to write something new, and </w:t>
      </w:r>
      <w:r w:rsidR="00037BDA">
        <w:rPr>
          <w:rFonts w:ascii="Garamond" w:hAnsi="Garamond"/>
          <w:sz w:val="24"/>
          <w:szCs w:val="24"/>
        </w:rPr>
        <w:t xml:space="preserve">that some </w:t>
      </w:r>
      <w:r w:rsidRPr="00D759F8">
        <w:rPr>
          <w:rFonts w:ascii="Garamond" w:hAnsi="Garamond"/>
          <w:sz w:val="24"/>
          <w:szCs w:val="24"/>
        </w:rPr>
        <w:t>would draw on old work, perhaps from many years back in early collections.</w:t>
      </w:r>
      <w:r>
        <w:rPr>
          <w:rFonts w:ascii="Garamond" w:hAnsi="Garamond"/>
          <w:sz w:val="24"/>
          <w:szCs w:val="24"/>
        </w:rPr>
        <w:t xml:space="preserve"> W</w:t>
      </w:r>
      <w:r w:rsidRPr="00D759F8">
        <w:rPr>
          <w:rFonts w:ascii="Garamond" w:hAnsi="Garamond"/>
          <w:sz w:val="24"/>
          <w:szCs w:val="24"/>
        </w:rPr>
        <w:t>e have been rewarded with a rich showcase of poems</w:t>
      </w:r>
      <w:r>
        <w:rPr>
          <w:rFonts w:ascii="Garamond" w:hAnsi="Garamond"/>
          <w:sz w:val="24"/>
          <w:szCs w:val="24"/>
        </w:rPr>
        <w:t xml:space="preserve"> that include</w:t>
      </w:r>
      <w:r w:rsidR="00464DD4">
        <w:rPr>
          <w:rFonts w:ascii="Garamond" w:hAnsi="Garamond"/>
          <w:sz w:val="24"/>
          <w:szCs w:val="24"/>
        </w:rPr>
        <w:t>s</w:t>
      </w:r>
      <w:r>
        <w:rPr>
          <w:rFonts w:ascii="Garamond" w:hAnsi="Garamond"/>
          <w:sz w:val="24"/>
          <w:szCs w:val="24"/>
        </w:rPr>
        <w:t xml:space="preserve"> free verse, quatrains, sonnets, a ghazal and a pr</w:t>
      </w:r>
      <w:r w:rsidR="00037BDA">
        <w:rPr>
          <w:rFonts w:ascii="Garamond" w:hAnsi="Garamond"/>
          <w:sz w:val="24"/>
          <w:szCs w:val="24"/>
        </w:rPr>
        <w:t xml:space="preserve">ose poem. </w:t>
      </w:r>
      <w:r w:rsidR="00806456">
        <w:rPr>
          <w:rFonts w:ascii="Garamond" w:hAnsi="Garamond"/>
          <w:sz w:val="24"/>
          <w:szCs w:val="24"/>
        </w:rPr>
        <w:t xml:space="preserve">Some refer to </w:t>
      </w:r>
      <w:r w:rsidRPr="00D759F8">
        <w:rPr>
          <w:rFonts w:ascii="Garamond" w:hAnsi="Garamond"/>
          <w:sz w:val="24"/>
          <w:szCs w:val="24"/>
        </w:rPr>
        <w:t>named river</w:t>
      </w:r>
      <w:r w:rsidR="00806456">
        <w:rPr>
          <w:rFonts w:ascii="Garamond" w:hAnsi="Garamond"/>
          <w:sz w:val="24"/>
          <w:szCs w:val="24"/>
        </w:rPr>
        <w:t xml:space="preserve">s, others are </w:t>
      </w:r>
      <w:r w:rsidR="00A07EB2">
        <w:rPr>
          <w:rFonts w:ascii="Garamond" w:hAnsi="Garamond"/>
          <w:sz w:val="24"/>
          <w:szCs w:val="24"/>
        </w:rPr>
        <w:t>metaphorical or</w:t>
      </w:r>
      <w:r w:rsidRPr="00D759F8">
        <w:rPr>
          <w:rFonts w:ascii="Garamond" w:hAnsi="Garamond"/>
          <w:sz w:val="24"/>
          <w:szCs w:val="24"/>
        </w:rPr>
        <w:t xml:space="preserve"> apparently incidental, and </w:t>
      </w:r>
      <w:r w:rsidR="00037BDA">
        <w:rPr>
          <w:rFonts w:ascii="Garamond" w:hAnsi="Garamond"/>
          <w:sz w:val="24"/>
          <w:szCs w:val="24"/>
        </w:rPr>
        <w:t xml:space="preserve">one </w:t>
      </w:r>
      <w:r w:rsidRPr="00D759F8">
        <w:rPr>
          <w:rFonts w:ascii="Garamond" w:hAnsi="Garamond"/>
          <w:sz w:val="24"/>
          <w:szCs w:val="24"/>
        </w:rPr>
        <w:t xml:space="preserve">even </w:t>
      </w:r>
      <w:r w:rsidR="00A07EB2">
        <w:rPr>
          <w:rFonts w:ascii="Garamond" w:hAnsi="Garamond"/>
          <w:sz w:val="24"/>
          <w:szCs w:val="24"/>
        </w:rPr>
        <w:t xml:space="preserve">refers </w:t>
      </w:r>
      <w:r w:rsidRPr="00D759F8">
        <w:rPr>
          <w:rFonts w:ascii="Garamond" w:hAnsi="Garamond"/>
          <w:sz w:val="24"/>
          <w:szCs w:val="24"/>
        </w:rPr>
        <w:t xml:space="preserve">to a river that doesn’t exist at all. </w:t>
      </w:r>
    </w:p>
    <w:p w14:paraId="0A5B7CF1" w14:textId="77777777" w:rsidR="002523C0" w:rsidRPr="00D759F8" w:rsidRDefault="002523C0" w:rsidP="002523C0">
      <w:pPr>
        <w:jc w:val="both"/>
        <w:rPr>
          <w:rFonts w:ascii="Garamond" w:hAnsi="Garamond"/>
          <w:sz w:val="24"/>
          <w:szCs w:val="24"/>
        </w:rPr>
      </w:pPr>
      <w:r w:rsidRPr="00D759F8">
        <w:rPr>
          <w:rFonts w:ascii="Garamond" w:hAnsi="Garamond"/>
          <w:sz w:val="24"/>
          <w:szCs w:val="24"/>
        </w:rPr>
        <w:t>This year we asked</w:t>
      </w:r>
      <w:r w:rsidR="00366438">
        <w:rPr>
          <w:rFonts w:ascii="Garamond" w:hAnsi="Garamond"/>
          <w:sz w:val="24"/>
          <w:szCs w:val="24"/>
        </w:rPr>
        <w:t xml:space="preserve"> our</w:t>
      </w:r>
      <w:r w:rsidRPr="00D759F8">
        <w:rPr>
          <w:rFonts w:ascii="Garamond" w:hAnsi="Garamond"/>
          <w:sz w:val="24"/>
          <w:szCs w:val="24"/>
        </w:rPr>
        <w:t xml:space="preserve"> poets to</w:t>
      </w:r>
      <w:r w:rsidR="00A07EB2">
        <w:rPr>
          <w:rFonts w:ascii="Garamond" w:hAnsi="Garamond"/>
          <w:sz w:val="24"/>
          <w:szCs w:val="24"/>
        </w:rPr>
        <w:t xml:space="preserve"> write</w:t>
      </w:r>
      <w:r w:rsidRPr="00D759F8">
        <w:rPr>
          <w:rFonts w:ascii="Garamond" w:hAnsi="Garamond"/>
          <w:sz w:val="24"/>
          <w:szCs w:val="24"/>
        </w:rPr>
        <w:t xml:space="preserve"> i</w:t>
      </w:r>
      <w:r w:rsidR="00A07EB2">
        <w:rPr>
          <w:rFonts w:ascii="Garamond" w:hAnsi="Garamond"/>
          <w:sz w:val="24"/>
          <w:szCs w:val="24"/>
        </w:rPr>
        <w:t>ntroductions to</w:t>
      </w:r>
      <w:r>
        <w:rPr>
          <w:rFonts w:ascii="Garamond" w:hAnsi="Garamond"/>
          <w:sz w:val="24"/>
          <w:szCs w:val="24"/>
        </w:rPr>
        <w:t xml:space="preserve"> their poems − to</w:t>
      </w:r>
      <w:r w:rsidRPr="00D759F8">
        <w:rPr>
          <w:rFonts w:ascii="Garamond" w:hAnsi="Garamond"/>
          <w:sz w:val="24"/>
          <w:szCs w:val="24"/>
        </w:rPr>
        <w:t xml:space="preserve"> say somethi</w:t>
      </w:r>
      <w:r>
        <w:rPr>
          <w:rFonts w:ascii="Garamond" w:hAnsi="Garamond"/>
          <w:sz w:val="24"/>
          <w:szCs w:val="24"/>
        </w:rPr>
        <w:t>ng about the impulse behind the poem</w:t>
      </w:r>
      <w:r w:rsidR="00A07EB2">
        <w:rPr>
          <w:rFonts w:ascii="Garamond" w:hAnsi="Garamond"/>
          <w:sz w:val="24"/>
          <w:szCs w:val="24"/>
        </w:rPr>
        <w:t xml:space="preserve">, the process of writing, </w:t>
      </w:r>
      <w:r w:rsidRPr="00D759F8">
        <w:rPr>
          <w:rFonts w:ascii="Garamond" w:hAnsi="Garamond"/>
          <w:sz w:val="24"/>
          <w:szCs w:val="24"/>
        </w:rPr>
        <w:t>or the form. For some</w:t>
      </w:r>
      <w:r>
        <w:rPr>
          <w:rFonts w:ascii="Garamond" w:hAnsi="Garamond"/>
          <w:sz w:val="24"/>
          <w:szCs w:val="24"/>
        </w:rPr>
        <w:t xml:space="preserve"> poets</w:t>
      </w:r>
      <w:r w:rsidRPr="00D759F8">
        <w:rPr>
          <w:rFonts w:ascii="Garamond" w:hAnsi="Garamond"/>
          <w:sz w:val="24"/>
          <w:szCs w:val="24"/>
        </w:rPr>
        <w:t>, distance from the time of writi</w:t>
      </w:r>
      <w:r>
        <w:rPr>
          <w:rFonts w:ascii="Garamond" w:hAnsi="Garamond"/>
          <w:sz w:val="24"/>
          <w:szCs w:val="24"/>
        </w:rPr>
        <w:t>ng made it difficult to remember</w:t>
      </w:r>
      <w:r w:rsidRPr="00D759F8">
        <w:rPr>
          <w:rFonts w:ascii="Garamond" w:hAnsi="Garamond"/>
          <w:sz w:val="24"/>
          <w:szCs w:val="24"/>
        </w:rPr>
        <w:t xml:space="preserve"> their poem’s genesis</w:t>
      </w:r>
      <w:r>
        <w:rPr>
          <w:rFonts w:ascii="Garamond" w:hAnsi="Garamond"/>
          <w:sz w:val="24"/>
          <w:szCs w:val="24"/>
        </w:rPr>
        <w:t>, or caused</w:t>
      </w:r>
      <w:r w:rsidRPr="00D759F8">
        <w:rPr>
          <w:rFonts w:ascii="Garamond" w:hAnsi="Garamond"/>
          <w:sz w:val="24"/>
          <w:szCs w:val="24"/>
        </w:rPr>
        <w:t xml:space="preserve"> the poem </w:t>
      </w:r>
      <w:r>
        <w:rPr>
          <w:rFonts w:ascii="Garamond" w:hAnsi="Garamond"/>
          <w:sz w:val="24"/>
          <w:szCs w:val="24"/>
        </w:rPr>
        <w:t xml:space="preserve">to </w:t>
      </w:r>
      <w:r w:rsidRPr="00D759F8">
        <w:rPr>
          <w:rFonts w:ascii="Garamond" w:hAnsi="Garamond"/>
          <w:sz w:val="24"/>
          <w:szCs w:val="24"/>
        </w:rPr>
        <w:t>seem strangely out-dated to them, even alien. For others, the intitial impetus has remained clear and vibrant.</w:t>
      </w:r>
      <w:r>
        <w:rPr>
          <w:rFonts w:ascii="Garamond" w:hAnsi="Garamond"/>
          <w:sz w:val="24"/>
          <w:szCs w:val="24"/>
        </w:rPr>
        <w:t xml:space="preserve"> Their concerns include love and loss, exile and migration, beauty and ugliness, belongingness and exclusion, the passing of time and memory.</w:t>
      </w:r>
      <w:r w:rsidRPr="00D759F8">
        <w:rPr>
          <w:rFonts w:ascii="Garamond" w:hAnsi="Garamond"/>
          <w:sz w:val="24"/>
          <w:szCs w:val="24"/>
        </w:rPr>
        <w:t xml:space="preserve"> In each case, and however tenuous the link, the </w:t>
      </w:r>
      <w:r w:rsidR="00A07EB2">
        <w:rPr>
          <w:rFonts w:ascii="Garamond" w:hAnsi="Garamond"/>
          <w:sz w:val="24"/>
          <w:szCs w:val="24"/>
        </w:rPr>
        <w:t xml:space="preserve">mention of rivers, streams </w:t>
      </w:r>
      <w:r w:rsidRPr="00D759F8">
        <w:rPr>
          <w:rFonts w:ascii="Garamond" w:hAnsi="Garamond"/>
          <w:sz w:val="24"/>
          <w:szCs w:val="24"/>
        </w:rPr>
        <w:t>or bridge</w:t>
      </w:r>
      <w:r>
        <w:rPr>
          <w:rFonts w:ascii="Garamond" w:hAnsi="Garamond"/>
          <w:sz w:val="24"/>
          <w:szCs w:val="24"/>
        </w:rPr>
        <w:t>s seems</w:t>
      </w:r>
      <w:r w:rsidRPr="00D759F8">
        <w:rPr>
          <w:rFonts w:ascii="Garamond" w:hAnsi="Garamond"/>
          <w:sz w:val="24"/>
          <w:szCs w:val="24"/>
        </w:rPr>
        <w:t xml:space="preserve"> to be </w:t>
      </w:r>
      <w:r w:rsidR="00137590">
        <w:rPr>
          <w:rFonts w:ascii="Garamond" w:hAnsi="Garamond"/>
          <w:sz w:val="24"/>
          <w:szCs w:val="24"/>
        </w:rPr>
        <w:t>fundamental. Bridges</w:t>
      </w:r>
      <w:r>
        <w:rPr>
          <w:rFonts w:ascii="Garamond" w:hAnsi="Garamond"/>
          <w:sz w:val="24"/>
          <w:szCs w:val="24"/>
        </w:rPr>
        <w:t xml:space="preserve"> reach across divides</w:t>
      </w:r>
      <w:r w:rsidR="00137590">
        <w:rPr>
          <w:rFonts w:ascii="Garamond" w:hAnsi="Garamond"/>
          <w:sz w:val="24"/>
          <w:szCs w:val="24"/>
        </w:rPr>
        <w:t xml:space="preserve"> both real and conceptual. Rivers</w:t>
      </w:r>
      <w:r w:rsidRPr="00D759F8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flow, ripple and radiate</w:t>
      </w:r>
      <w:r w:rsidR="00C574D4">
        <w:rPr>
          <w:rFonts w:ascii="Garamond" w:hAnsi="Garamond"/>
          <w:sz w:val="24"/>
          <w:szCs w:val="24"/>
        </w:rPr>
        <w:t xml:space="preserve"> beyond the poem’s</w:t>
      </w:r>
      <w:r w:rsidRPr="00D759F8">
        <w:rPr>
          <w:rFonts w:ascii="Garamond" w:hAnsi="Garamond"/>
          <w:sz w:val="24"/>
          <w:szCs w:val="24"/>
        </w:rPr>
        <w:t xml:space="preserve"> immediate concerns</w:t>
      </w:r>
      <w:r>
        <w:rPr>
          <w:rFonts w:ascii="Garamond" w:hAnsi="Garamond"/>
          <w:sz w:val="24"/>
          <w:szCs w:val="24"/>
        </w:rPr>
        <w:t xml:space="preserve"> toward the past, present and future</w:t>
      </w:r>
      <w:r w:rsidR="00A07EB2">
        <w:rPr>
          <w:rFonts w:ascii="Garamond" w:hAnsi="Garamond"/>
          <w:sz w:val="24"/>
          <w:szCs w:val="24"/>
        </w:rPr>
        <w:t xml:space="preserve">. </w:t>
      </w:r>
      <w:r w:rsidR="002D4329">
        <w:rPr>
          <w:rFonts w:ascii="Garamond" w:hAnsi="Garamond"/>
          <w:sz w:val="24"/>
          <w:szCs w:val="24"/>
        </w:rPr>
        <w:t>Consequently, r</w:t>
      </w:r>
      <w:r>
        <w:rPr>
          <w:rFonts w:ascii="Garamond" w:hAnsi="Garamond"/>
          <w:sz w:val="24"/>
          <w:szCs w:val="24"/>
        </w:rPr>
        <w:t xml:space="preserve">ather than stemming from nostalgia and consolation, the act of writing beomes </w:t>
      </w:r>
      <w:r w:rsidR="00A07EB2">
        <w:rPr>
          <w:rFonts w:ascii="Garamond" w:hAnsi="Garamond"/>
          <w:sz w:val="24"/>
          <w:szCs w:val="24"/>
        </w:rPr>
        <w:t xml:space="preserve">inherently inclusive and </w:t>
      </w:r>
      <w:r>
        <w:rPr>
          <w:rFonts w:ascii="Garamond" w:hAnsi="Garamond"/>
          <w:sz w:val="24"/>
          <w:szCs w:val="24"/>
        </w:rPr>
        <w:t>a gesture of hope and resistance.</w:t>
      </w:r>
    </w:p>
    <w:p w14:paraId="72D4D588" w14:textId="77777777" w:rsidR="009F3B4D" w:rsidRPr="002523C0" w:rsidRDefault="009F3B4D">
      <w:pPr>
        <w:rPr>
          <w:rFonts w:ascii="Garamond" w:hAnsi="Garamond"/>
          <w:sz w:val="24"/>
          <w:szCs w:val="24"/>
        </w:rPr>
      </w:pPr>
    </w:p>
    <w:sectPr w:rsidR="009F3B4D" w:rsidRPr="002523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3C0"/>
    <w:rsid w:val="000367EF"/>
    <w:rsid w:val="00037BDA"/>
    <w:rsid w:val="00137590"/>
    <w:rsid w:val="002523C0"/>
    <w:rsid w:val="002D4329"/>
    <w:rsid w:val="00366438"/>
    <w:rsid w:val="00464DD4"/>
    <w:rsid w:val="00732193"/>
    <w:rsid w:val="00806456"/>
    <w:rsid w:val="008714EE"/>
    <w:rsid w:val="009F3B4D"/>
    <w:rsid w:val="00A07EB2"/>
    <w:rsid w:val="00A138C6"/>
    <w:rsid w:val="00B100BA"/>
    <w:rsid w:val="00C574D4"/>
    <w:rsid w:val="00CC2FCC"/>
    <w:rsid w:val="00E80E23"/>
    <w:rsid w:val="00EA30D8"/>
    <w:rsid w:val="00F6164E"/>
    <w:rsid w:val="00F6706D"/>
    <w:rsid w:val="00F8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BE575"/>
  <w15:chartTrackingRefBased/>
  <w15:docId w15:val="{918A5E4C-387E-4542-8672-2BB8D4A5D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3C0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64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438"/>
    <w:rPr>
      <w:rFonts w:ascii="Segoe UI" w:hAnsi="Segoe UI" w:cs="Segoe UI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Hamilton</dc:creator>
  <cp:keywords/>
  <dc:description/>
  <cp:lastModifiedBy>Lucy Hamilton</cp:lastModifiedBy>
  <cp:revision>2</cp:revision>
  <cp:lastPrinted>2017-06-15T09:42:00Z</cp:lastPrinted>
  <dcterms:created xsi:type="dcterms:W3CDTF">2023-03-21T11:50:00Z</dcterms:created>
  <dcterms:modified xsi:type="dcterms:W3CDTF">2023-03-21T11:50:00Z</dcterms:modified>
</cp:coreProperties>
</file>